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3F" w:rsidRPr="0027023F" w:rsidRDefault="0027023F" w:rsidP="0027023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6186" w:rsidRPr="0027023F" w:rsidRDefault="003A6186" w:rsidP="003A6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23F">
        <w:rPr>
          <w:rFonts w:ascii="Times New Roman" w:hAnsi="Times New Roman" w:cs="Times New Roman"/>
          <w:sz w:val="28"/>
          <w:szCs w:val="28"/>
        </w:rPr>
        <w:t>МБОУ «Бабушкинская средняя школа»</w:t>
      </w:r>
    </w:p>
    <w:p w:rsidR="0027023F" w:rsidRPr="0027023F" w:rsidRDefault="0027023F" w:rsidP="002702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2702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23F">
        <w:rPr>
          <w:rFonts w:ascii="Times New Roman" w:hAnsi="Times New Roman" w:cs="Times New Roman"/>
          <w:b/>
          <w:sz w:val="28"/>
          <w:szCs w:val="28"/>
        </w:rPr>
        <w:t>Текст выступления на методическом объединении учителей русского языка и литературы</w:t>
      </w:r>
    </w:p>
    <w:p w:rsidR="00477DE4" w:rsidRPr="0027023F" w:rsidRDefault="0027023F" w:rsidP="003A6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23F">
        <w:rPr>
          <w:rFonts w:ascii="Times New Roman" w:hAnsi="Times New Roman" w:cs="Times New Roman"/>
          <w:b/>
          <w:sz w:val="28"/>
          <w:szCs w:val="28"/>
        </w:rPr>
        <w:t>по теме самообразования</w:t>
      </w:r>
    </w:p>
    <w:p w:rsidR="0027023F" w:rsidRPr="003A6186" w:rsidRDefault="0027023F" w:rsidP="003A6186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A6186">
        <w:rPr>
          <w:rFonts w:ascii="Times New Roman" w:hAnsi="Times New Roman" w:cs="Times New Roman"/>
          <w:b/>
          <w:sz w:val="40"/>
          <w:szCs w:val="32"/>
        </w:rPr>
        <w:t>«Подготовка к ОГЭ (устное собеседование)»</w:t>
      </w:r>
    </w:p>
    <w:p w:rsidR="0027023F" w:rsidRPr="0027023F" w:rsidRDefault="0027023F" w:rsidP="003A61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023F">
        <w:rPr>
          <w:rFonts w:ascii="Times New Roman" w:hAnsi="Times New Roman" w:cs="Times New Roman"/>
          <w:sz w:val="28"/>
          <w:szCs w:val="28"/>
        </w:rPr>
        <w:t>Подготовила учитель русского</w:t>
      </w:r>
    </w:p>
    <w:p w:rsidR="0027023F" w:rsidRPr="0027023F" w:rsidRDefault="0027023F" w:rsidP="003A61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023F">
        <w:rPr>
          <w:rFonts w:ascii="Times New Roman" w:hAnsi="Times New Roman" w:cs="Times New Roman"/>
          <w:sz w:val="28"/>
          <w:szCs w:val="28"/>
        </w:rPr>
        <w:t>языка и литературы</w:t>
      </w:r>
    </w:p>
    <w:p w:rsidR="0027023F" w:rsidRPr="0027023F" w:rsidRDefault="0027023F" w:rsidP="003A61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7023F">
        <w:rPr>
          <w:rFonts w:ascii="Times New Roman" w:hAnsi="Times New Roman" w:cs="Times New Roman"/>
          <w:sz w:val="28"/>
          <w:szCs w:val="28"/>
        </w:rPr>
        <w:t>Казунина</w:t>
      </w:r>
      <w:proofErr w:type="spellEnd"/>
      <w:r w:rsidRPr="0027023F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:rsidR="0027023F" w:rsidRPr="0027023F" w:rsidRDefault="0027023F" w:rsidP="003A61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Default="0027023F" w:rsidP="003A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6186" w:rsidRDefault="003A6186" w:rsidP="003A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6186" w:rsidRPr="0027023F" w:rsidRDefault="003A6186" w:rsidP="003A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7023F">
        <w:rPr>
          <w:rFonts w:ascii="Times New Roman" w:hAnsi="Times New Roman" w:cs="Times New Roman"/>
          <w:sz w:val="28"/>
          <w:szCs w:val="28"/>
        </w:rPr>
        <w:t>С.им</w:t>
      </w:r>
      <w:proofErr w:type="spellEnd"/>
      <w:r w:rsidRPr="0027023F">
        <w:rPr>
          <w:rFonts w:ascii="Times New Roman" w:hAnsi="Times New Roman" w:cs="Times New Roman"/>
          <w:sz w:val="28"/>
          <w:szCs w:val="28"/>
        </w:rPr>
        <w:t>. Бабушкина, 2020 год</w:t>
      </w:r>
    </w:p>
    <w:p w:rsidR="0027023F" w:rsidRPr="0027023F" w:rsidRDefault="0027023F" w:rsidP="003A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3A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270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270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23F" w:rsidRPr="0027023F" w:rsidRDefault="0027023F" w:rsidP="0027023F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7023F">
        <w:rPr>
          <w:color w:val="000000"/>
          <w:sz w:val="28"/>
          <w:szCs w:val="28"/>
        </w:rPr>
        <w:t>С 2018 года в школах проводится устное собеседование по русскому языку для учащихся 9-х классов.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27023F">
        <w:rPr>
          <w:color w:val="000000"/>
          <w:sz w:val="28"/>
          <w:szCs w:val="28"/>
        </w:rPr>
        <w:t>Оно вводится в рамках реализации Концепции преподавания русского языка и литературы для проверки навыков устной речи у школьников. Прохождение итогового собеседования является для выпускников 9-х классов допуском к ОГЭ.</w:t>
      </w:r>
    </w:p>
    <w:p w:rsidR="0027023F" w:rsidRPr="0027023F" w:rsidRDefault="0027023F" w:rsidP="0027023F">
      <w:pPr>
        <w:pStyle w:val="a3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чего это было сделано? Согласитесь, к</w:t>
      </w:r>
      <w:r w:rsidRPr="0027023F">
        <w:rPr>
          <w:color w:val="000000"/>
          <w:sz w:val="28"/>
          <w:szCs w:val="28"/>
        </w:rPr>
        <w:t>оммуникативные навыки очень важны для личностного развития</w:t>
      </w:r>
      <w:r>
        <w:rPr>
          <w:color w:val="000000"/>
          <w:sz w:val="28"/>
          <w:szCs w:val="28"/>
        </w:rPr>
        <w:t xml:space="preserve"> школьников и взрослых</w:t>
      </w:r>
      <w:r w:rsidRPr="0027023F">
        <w:rPr>
          <w:color w:val="000000"/>
          <w:sz w:val="28"/>
          <w:szCs w:val="28"/>
        </w:rPr>
        <w:t>, профессионального роста и самовыражения, так как определяют успешность взаимодействия с миром, окружающими людьми, самим собой.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27023F">
        <w:rPr>
          <w:color w:val="000000"/>
          <w:sz w:val="28"/>
          <w:szCs w:val="28"/>
        </w:rPr>
        <w:t>Сформироваться коммуникатив</w:t>
      </w:r>
      <w:r>
        <w:rPr>
          <w:color w:val="000000"/>
          <w:sz w:val="28"/>
          <w:szCs w:val="28"/>
        </w:rPr>
        <w:t>н</w:t>
      </w:r>
      <w:r w:rsidRPr="0027023F">
        <w:rPr>
          <w:color w:val="000000"/>
          <w:sz w:val="28"/>
          <w:szCs w:val="28"/>
        </w:rPr>
        <w:t>ые навык</w:t>
      </w:r>
      <w:r>
        <w:rPr>
          <w:color w:val="000000"/>
          <w:sz w:val="28"/>
          <w:szCs w:val="28"/>
        </w:rPr>
        <w:t>и могут в семье</w:t>
      </w:r>
      <w:r w:rsidR="0050488A">
        <w:rPr>
          <w:color w:val="000000"/>
          <w:sz w:val="28"/>
          <w:szCs w:val="28"/>
        </w:rPr>
        <w:t>, в социуме, но, помимо этого, ва</w:t>
      </w:r>
      <w:r w:rsidRPr="0027023F">
        <w:rPr>
          <w:color w:val="000000"/>
          <w:sz w:val="28"/>
          <w:szCs w:val="28"/>
        </w:rPr>
        <w:t xml:space="preserve">жную роль играет школа. Процесс общения, говорения происходит как на уроках, так и во внеурочной деятельности. С </w:t>
      </w:r>
      <w:r w:rsidR="0050488A">
        <w:rPr>
          <w:color w:val="000000"/>
          <w:sz w:val="28"/>
          <w:szCs w:val="28"/>
        </w:rPr>
        <w:t xml:space="preserve">возрастом </w:t>
      </w:r>
      <w:r w:rsidRPr="0027023F">
        <w:rPr>
          <w:color w:val="000000"/>
          <w:sz w:val="28"/>
          <w:szCs w:val="28"/>
        </w:rPr>
        <w:t>развитие коммуникативных навыков задаёт содержание и характеристики учебной деятельности на уроках гуманитарного цикла, в частности на уроках русского языка</w:t>
      </w:r>
      <w:r w:rsidR="0050488A">
        <w:rPr>
          <w:color w:val="000000"/>
          <w:sz w:val="28"/>
          <w:szCs w:val="28"/>
        </w:rPr>
        <w:t xml:space="preserve"> и литературы</w:t>
      </w:r>
      <w:proofErr w:type="gramStart"/>
      <w:r w:rsidR="0050488A">
        <w:rPr>
          <w:color w:val="000000"/>
          <w:sz w:val="28"/>
          <w:szCs w:val="28"/>
        </w:rPr>
        <w:t>.</w:t>
      </w:r>
      <w:r w:rsidRPr="0027023F">
        <w:rPr>
          <w:color w:val="000000"/>
          <w:sz w:val="28"/>
          <w:szCs w:val="28"/>
        </w:rPr>
        <w:t>.</w:t>
      </w:r>
      <w:proofErr w:type="gramEnd"/>
    </w:p>
    <w:p w:rsidR="0027023F" w:rsidRPr="0027023F" w:rsidRDefault="0027023F" w:rsidP="0027023F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7023F">
        <w:rPr>
          <w:color w:val="000000"/>
          <w:sz w:val="28"/>
          <w:szCs w:val="28"/>
        </w:rPr>
        <w:t>В развитии системы универсальных учебных действий в рамках реализации ФГОС в составе личностных, регулятивных и познавательных действий особую значимость приобретают коммуникативные действия:</w:t>
      </w:r>
    </w:p>
    <w:p w:rsidR="0027023F" w:rsidRPr="0027023F" w:rsidRDefault="0027023F" w:rsidP="005048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27023F">
        <w:rPr>
          <w:color w:val="000000"/>
          <w:sz w:val="28"/>
          <w:szCs w:val="28"/>
        </w:rPr>
        <w:t>правильно оформлять свои мысли в устной и письменной речи;</w:t>
      </w:r>
    </w:p>
    <w:p w:rsidR="0027023F" w:rsidRPr="0027023F" w:rsidRDefault="0027023F" w:rsidP="005048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27023F">
        <w:rPr>
          <w:color w:val="000000"/>
          <w:sz w:val="28"/>
          <w:szCs w:val="28"/>
        </w:rPr>
        <w:t xml:space="preserve">правильно строить цепь </w:t>
      </w:r>
      <w:proofErr w:type="gramStart"/>
      <w:r w:rsidRPr="0027023F">
        <w:rPr>
          <w:color w:val="000000"/>
          <w:sz w:val="28"/>
          <w:szCs w:val="28"/>
        </w:rPr>
        <w:t>логических рассуждений</w:t>
      </w:r>
      <w:proofErr w:type="gramEnd"/>
      <w:r w:rsidRPr="0027023F">
        <w:rPr>
          <w:color w:val="000000"/>
          <w:sz w:val="28"/>
          <w:szCs w:val="28"/>
        </w:rPr>
        <w:t>, выдвигать гипотезы и уметь их обосновывать;</w:t>
      </w:r>
    </w:p>
    <w:p w:rsidR="0027023F" w:rsidRPr="0027023F" w:rsidRDefault="0027023F" w:rsidP="005048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27023F">
        <w:rPr>
          <w:color w:val="000000"/>
          <w:sz w:val="28"/>
          <w:szCs w:val="28"/>
        </w:rPr>
        <w:t>свободно выражать мысли и чувства в процессе речевого общения;</w:t>
      </w:r>
    </w:p>
    <w:p w:rsidR="0027023F" w:rsidRPr="0027023F" w:rsidRDefault="0027023F" w:rsidP="005048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27023F">
        <w:rPr>
          <w:color w:val="000000"/>
          <w:sz w:val="28"/>
          <w:szCs w:val="28"/>
        </w:rPr>
        <w:t>воспринимать информацию с учетом поставленной учебной задачи;</w:t>
      </w:r>
    </w:p>
    <w:p w:rsidR="0027023F" w:rsidRPr="0027023F" w:rsidRDefault="0027023F" w:rsidP="005048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27023F">
        <w:rPr>
          <w:color w:val="000000"/>
          <w:sz w:val="28"/>
          <w:szCs w:val="28"/>
        </w:rPr>
        <w:t>знать особенности диалогической и монологической речи;</w:t>
      </w:r>
    </w:p>
    <w:p w:rsidR="0027023F" w:rsidRPr="0027023F" w:rsidRDefault="0027023F" w:rsidP="005048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27023F">
        <w:rPr>
          <w:color w:val="000000"/>
          <w:sz w:val="28"/>
          <w:szCs w:val="28"/>
        </w:rPr>
        <w:t>строить речевое монологическое высказывание в соответствии с поставленными задачами.</w:t>
      </w:r>
    </w:p>
    <w:p w:rsidR="0050488A" w:rsidRDefault="0050488A" w:rsidP="0050488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50488A">
        <w:rPr>
          <w:sz w:val="28"/>
          <w:szCs w:val="28"/>
        </w:rPr>
        <w:t xml:space="preserve">Так как процедура экзамена девятиклассникам нова, на первых занятиях я предложила детям познакомиться с четырьмя видами заданий. </w:t>
      </w:r>
      <w:r>
        <w:rPr>
          <w:sz w:val="28"/>
          <w:szCs w:val="28"/>
        </w:rPr>
        <w:t xml:space="preserve">Сообщила им, что </w:t>
      </w:r>
      <w:r>
        <w:rPr>
          <w:color w:val="000000"/>
          <w:sz w:val="28"/>
          <w:szCs w:val="28"/>
        </w:rPr>
        <w:t xml:space="preserve">КИМ состоит из четырех </w:t>
      </w:r>
      <w:r w:rsidRPr="0050488A">
        <w:rPr>
          <w:color w:val="000000"/>
          <w:sz w:val="28"/>
          <w:szCs w:val="28"/>
        </w:rPr>
        <w:t>заданий, включающих в себя</w:t>
      </w:r>
    </w:p>
    <w:p w:rsidR="0050488A" w:rsidRDefault="0050488A" w:rsidP="0050488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0488A">
        <w:rPr>
          <w:color w:val="000000"/>
          <w:sz w:val="28"/>
          <w:szCs w:val="28"/>
        </w:rPr>
        <w:t xml:space="preserve"> чтение текста вслух, </w:t>
      </w:r>
    </w:p>
    <w:p w:rsidR="0050488A" w:rsidRDefault="0050488A" w:rsidP="0050488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0488A">
        <w:rPr>
          <w:color w:val="000000"/>
          <w:sz w:val="28"/>
          <w:szCs w:val="28"/>
        </w:rPr>
        <w:t>пересказ текста с привлечением дополнительной информации,</w:t>
      </w:r>
    </w:p>
    <w:p w:rsidR="0050488A" w:rsidRDefault="0050488A" w:rsidP="0050488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0488A">
        <w:rPr>
          <w:color w:val="000000"/>
          <w:sz w:val="28"/>
          <w:szCs w:val="28"/>
        </w:rPr>
        <w:t>монологическое высказывание</w:t>
      </w:r>
      <w:r>
        <w:rPr>
          <w:color w:val="000000"/>
          <w:sz w:val="28"/>
          <w:szCs w:val="28"/>
        </w:rPr>
        <w:t xml:space="preserve"> по одной из выбранных тем,</w:t>
      </w:r>
    </w:p>
    <w:p w:rsidR="0050488A" w:rsidRDefault="0050488A" w:rsidP="0050488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0488A">
        <w:rPr>
          <w:color w:val="000000"/>
          <w:sz w:val="28"/>
          <w:szCs w:val="28"/>
        </w:rPr>
        <w:t>диал</w:t>
      </w:r>
      <w:r>
        <w:rPr>
          <w:color w:val="000000"/>
          <w:sz w:val="28"/>
          <w:szCs w:val="28"/>
        </w:rPr>
        <w:t>ог с экзаменатором-собеседником.</w:t>
      </w:r>
    </w:p>
    <w:p w:rsidR="0050488A" w:rsidRDefault="0050488A" w:rsidP="0050488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было  казано, что н</w:t>
      </w:r>
      <w:r w:rsidRPr="0050488A">
        <w:rPr>
          <w:color w:val="000000"/>
          <w:sz w:val="28"/>
          <w:szCs w:val="28"/>
        </w:rPr>
        <w:t>а выполнение работы каждому участнику отводится в среднем 15 минут</w:t>
      </w:r>
      <w:r>
        <w:rPr>
          <w:color w:val="000000"/>
          <w:sz w:val="28"/>
          <w:szCs w:val="28"/>
        </w:rPr>
        <w:t xml:space="preserve"> (но если они будут думать над ответом больше положенного времени, то их экзаменатор-собеседник ни в коем случае не перебьет).</w:t>
      </w:r>
    </w:p>
    <w:p w:rsidR="0050488A" w:rsidRDefault="0050488A" w:rsidP="0050488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получить зачет, им будет нужно набрать н</w:t>
      </w:r>
      <w:r w:rsidRPr="0050488A">
        <w:rPr>
          <w:color w:val="000000"/>
          <w:sz w:val="28"/>
          <w:szCs w:val="28"/>
        </w:rPr>
        <w:t>е менее 10 баллов</w:t>
      </w:r>
      <w:r>
        <w:rPr>
          <w:color w:val="000000"/>
          <w:sz w:val="28"/>
          <w:szCs w:val="28"/>
        </w:rPr>
        <w:t xml:space="preserve"> из 20 (в этом году прибавился один балл за пересказ текста)</w:t>
      </w:r>
      <w:r w:rsidRPr="0050488A">
        <w:rPr>
          <w:color w:val="000000"/>
          <w:sz w:val="28"/>
          <w:szCs w:val="28"/>
        </w:rPr>
        <w:t>.</w:t>
      </w:r>
    </w:p>
    <w:p w:rsidR="0050488A" w:rsidRDefault="00265547" w:rsidP="0050488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Затем на каждом последующем занятии мы прорабатывали каждое из заданий.</w:t>
      </w:r>
    </w:p>
    <w:p w:rsidR="00C25459" w:rsidRPr="00EB4976" w:rsidRDefault="00C25459" w:rsidP="00C25459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EB497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Как же орга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низовать подготовку учащихся к у</w:t>
      </w:r>
      <w:r w:rsidRPr="00EB497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стной части?</w:t>
      </w:r>
    </w:p>
    <w:p w:rsidR="00C25459" w:rsidRPr="00EB4976" w:rsidRDefault="00C25459" w:rsidP="00C25459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EB49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1. Вспомнить теорию.</w:t>
      </w:r>
    </w:p>
    <w:p w:rsidR="00C25459" w:rsidRPr="00EB4976" w:rsidRDefault="00C25459" w:rsidP="00C25459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EB49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Подк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репить каждый блок практикой. М</w:t>
      </w:r>
      <w:r w:rsidRPr="00EB49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ало просто знать правило, необходимо уметь объяснить и аргументировать выбор.</w:t>
      </w:r>
    </w:p>
    <w:p w:rsidR="00C25459" w:rsidRPr="00EB4976" w:rsidRDefault="00C25459" w:rsidP="00C25459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EB49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Читать вслух тексты разных стилей и тренировать не только скорость чтения, но и выразительность.</w:t>
      </w:r>
    </w:p>
    <w:p w:rsidR="00C25459" w:rsidRDefault="00C25459" w:rsidP="00C2545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B49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 Пересказывать тексты. </w:t>
      </w:r>
    </w:p>
    <w:p w:rsidR="00C25459" w:rsidRDefault="00C25459" w:rsidP="00C2545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Составлять монологическое высказывание (не менее 10 предложений).</w:t>
      </w:r>
    </w:p>
    <w:p w:rsidR="00C25459" w:rsidRPr="00EB4976" w:rsidRDefault="00C25459" w:rsidP="00C2545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 Отрабатывать умение давать полные ответы на вопросы экзаменатора-собеседника.</w:t>
      </w:r>
    </w:p>
    <w:p w:rsidR="00C25459" w:rsidRPr="00C25459" w:rsidRDefault="00C25459" w:rsidP="0050488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32"/>
          <w:szCs w:val="28"/>
        </w:rPr>
      </w:pPr>
    </w:p>
    <w:p w:rsidR="00265547" w:rsidRDefault="00265547" w:rsidP="0050488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color w:val="000000"/>
          <w:sz w:val="28"/>
          <w:szCs w:val="28"/>
        </w:rPr>
      </w:pPr>
      <w:r w:rsidRPr="00265547">
        <w:rPr>
          <w:b/>
          <w:color w:val="000000"/>
          <w:sz w:val="28"/>
          <w:szCs w:val="28"/>
        </w:rPr>
        <w:t>1 задание. Чтение текста.</w:t>
      </w:r>
    </w:p>
    <w:p w:rsidR="00265547" w:rsidRPr="00265547" w:rsidRDefault="00265547" w:rsidP="00265547">
      <w:pPr>
        <w:shd w:val="clear" w:color="auto" w:fill="FFFFFF"/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Выпускникам </w:t>
      </w:r>
      <w:r w:rsidRPr="0026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выразительно прочитать художественный текст (3 мин.). В этом задании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даются только прозаические тексты (об ученых в различных областях наук, деятелях культуры и искусства). </w:t>
      </w:r>
      <w:r w:rsidRPr="0026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на подготовку выразительного чтения – 1,5 мин.</w:t>
      </w:r>
    </w:p>
    <w:p w:rsidR="00265547" w:rsidRDefault="00265547" w:rsidP="0026554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5547">
        <w:rPr>
          <w:color w:val="000000"/>
          <w:sz w:val="28"/>
          <w:szCs w:val="28"/>
        </w:rPr>
        <w:t>Учащимся необходимо за это время прочитать, осмыслить, определить паузы, интонацию, правильно поставить ударение в словах.</w:t>
      </w:r>
      <w:r w:rsidRPr="00265547">
        <w:rPr>
          <w:color w:val="000000"/>
          <w:sz w:val="18"/>
          <w:szCs w:val="18"/>
        </w:rPr>
        <w:t xml:space="preserve"> </w:t>
      </w:r>
    </w:p>
    <w:p w:rsidR="00265547" w:rsidRPr="00265547" w:rsidRDefault="00265547" w:rsidP="0026554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18"/>
        </w:rPr>
      </w:pPr>
      <w:r w:rsidRPr="00265547">
        <w:rPr>
          <w:color w:val="000000"/>
          <w:sz w:val="28"/>
          <w:szCs w:val="18"/>
        </w:rPr>
        <w:t xml:space="preserve"> Я подбирала тексты, предлагаемые на сайте ФИПИ, для работы на уроке.</w:t>
      </w:r>
    </w:p>
    <w:p w:rsidR="00265547" w:rsidRDefault="00265547" w:rsidP="0026554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18"/>
        </w:rPr>
      </w:pPr>
      <w:r w:rsidRPr="00265547">
        <w:rPr>
          <w:color w:val="000000"/>
          <w:sz w:val="28"/>
          <w:szCs w:val="18"/>
        </w:rPr>
        <w:t xml:space="preserve">Например. </w:t>
      </w:r>
    </w:p>
    <w:p w:rsidR="00265547" w:rsidRPr="00265547" w:rsidRDefault="00265547" w:rsidP="0026554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b/>
          <w:color w:val="000000"/>
          <w:sz w:val="28"/>
          <w:szCs w:val="18"/>
        </w:rPr>
        <w:t>Текст 1</w:t>
      </w:r>
      <w:r>
        <w:rPr>
          <w:color w:val="000000"/>
          <w:sz w:val="28"/>
          <w:szCs w:val="18"/>
        </w:rPr>
        <w:t xml:space="preserve">. </w:t>
      </w:r>
      <w:r w:rsidRPr="00265547">
        <w:rPr>
          <w:i/>
          <w:color w:val="000000"/>
          <w:sz w:val="28"/>
          <w:szCs w:val="18"/>
        </w:rPr>
        <w:t xml:space="preserve">В глубине заповедника, на берегу реки Чистой, под скалою, в густых зарослях чернеется сруб. Он почти сгнил. Много лет прошло с того дня, когда его здесь срубили солдаты, насмерть вставшие на пути фашистских захватчиков, рвавшихся через Главный кавказский хребет к Черному морю. Может, это был штабной блиндаж? — кто теперь скажет? Да и неважно это. Главное в том, что сруб этот живо напоминает о суровых и крайне тяжких месяцах героической обороны Кавказа. Он как памятник, хранимый не людьми — природой, </w:t>
      </w:r>
      <w:proofErr w:type="gramStart"/>
      <w:r w:rsidRPr="00265547">
        <w:rPr>
          <w:i/>
          <w:color w:val="000000"/>
          <w:sz w:val="28"/>
          <w:szCs w:val="18"/>
        </w:rPr>
        <w:t>так</w:t>
      </w:r>
      <w:proofErr w:type="gramEnd"/>
      <w:r w:rsidRPr="00265547">
        <w:rPr>
          <w:i/>
          <w:color w:val="000000"/>
          <w:sz w:val="28"/>
          <w:szCs w:val="18"/>
        </w:rPr>
        <w:t xml:space="preserve"> как мало кому известно это место. Здесь нет мрамора и гранита, нет бронзы, не пылают здесь прозрачные в солнечном свете факелы Вечного огня. </w:t>
      </w:r>
      <w:proofErr w:type="gramStart"/>
      <w:r w:rsidRPr="00265547">
        <w:rPr>
          <w:i/>
          <w:color w:val="000000"/>
          <w:sz w:val="28"/>
          <w:szCs w:val="18"/>
        </w:rPr>
        <w:t>Скреплённый цементом дикий камень с привинченной металлической доской, или сваренная из листовой стали тумба, увенчанная стальной звездой, простые, идущие из глубины вечно тоскующего сердца слова бесконечной благодарности ныне живущих тем, кто осенью 1942 года в этих скалах и долинах положили свои жизни на алтарь Отечества — вот какие обелиски стоят в горах.</w:t>
      </w:r>
      <w:proofErr w:type="gramEnd"/>
    </w:p>
    <w:p w:rsidR="00265547" w:rsidRPr="00265547" w:rsidRDefault="00265547" w:rsidP="0026554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color w:val="000000"/>
          <w:sz w:val="28"/>
          <w:szCs w:val="18"/>
        </w:rPr>
        <w:t xml:space="preserve">И если тебе, мой читатель, посчастливится побывать когда-нибудь в Кавказском заповеднике и пройти по тропе, </w:t>
      </w:r>
      <w:proofErr w:type="spellStart"/>
      <w:r w:rsidRPr="00265547">
        <w:rPr>
          <w:i/>
          <w:color w:val="000000"/>
          <w:sz w:val="28"/>
          <w:szCs w:val="18"/>
        </w:rPr>
        <w:t>обочь</w:t>
      </w:r>
      <w:proofErr w:type="spellEnd"/>
      <w:r w:rsidRPr="00265547">
        <w:rPr>
          <w:i/>
          <w:color w:val="000000"/>
          <w:sz w:val="28"/>
          <w:szCs w:val="18"/>
        </w:rPr>
        <w:t xml:space="preserve"> которой стоит такой обелиск, низко поклонись памяти защитников нашей Родины…</w:t>
      </w:r>
    </w:p>
    <w:p w:rsidR="00265547" w:rsidRPr="00265547" w:rsidRDefault="00265547" w:rsidP="0026554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18"/>
        </w:rPr>
      </w:pPr>
      <w:r w:rsidRPr="00265547">
        <w:rPr>
          <w:i/>
          <w:iCs/>
          <w:color w:val="000000"/>
          <w:sz w:val="28"/>
          <w:szCs w:val="18"/>
        </w:rPr>
        <w:t>(по В. Молчанову)</w:t>
      </w:r>
    </w:p>
    <w:p w:rsidR="00265547" w:rsidRDefault="00265547" w:rsidP="0026554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18"/>
        </w:rPr>
      </w:pPr>
      <w:r w:rsidRPr="00265547">
        <w:rPr>
          <w:color w:val="000000"/>
          <w:sz w:val="28"/>
          <w:szCs w:val="18"/>
        </w:rPr>
        <w:t>(179 слов)</w:t>
      </w:r>
    </w:p>
    <w:p w:rsidR="00265547" w:rsidRPr="00265547" w:rsidRDefault="00265547" w:rsidP="0026554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265547">
        <w:rPr>
          <w:rFonts w:ascii="Times New Roman" w:hAnsi="Times New Roman" w:cs="Times New Roman"/>
          <w:b/>
          <w:color w:val="000000"/>
          <w:sz w:val="28"/>
          <w:szCs w:val="18"/>
        </w:rPr>
        <w:t>Текст 2</w:t>
      </w:r>
      <w:r>
        <w:rPr>
          <w:color w:val="000000"/>
          <w:sz w:val="28"/>
          <w:szCs w:val="18"/>
        </w:rPr>
        <w:t xml:space="preserve">. </w:t>
      </w:r>
      <w:r w:rsidRPr="00265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Быть может, уже много тысяч лет назад, глядя на ночное небо, человек мечтал о полете к звездам. Наша страна в превращении этой мечты в реальность сыграла не последнюю роль.</w:t>
      </w:r>
    </w:p>
    <w:p w:rsidR="00265547" w:rsidRPr="00265547" w:rsidRDefault="00265547" w:rsidP="0026554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265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Через 12 лет после окончания Великой Отечественной войны Советский Союз начал первым прокладывать путь человечества в космическое </w:t>
      </w:r>
      <w:r w:rsidRPr="00265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lastRenderedPageBreak/>
        <w:t>пространство. Этот подвиг совершили конструкторы, авиаторы, инженеры, рабочие…</w:t>
      </w:r>
    </w:p>
    <w:p w:rsidR="00265547" w:rsidRPr="00265547" w:rsidRDefault="00265547" w:rsidP="0026554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265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3-го ноября 1957 года мы первыми запустили в космическое пространство живое существо — собаку Лайку. Потом — первый в мире искусственный спутник Солнца.</w:t>
      </w:r>
    </w:p>
    <w:p w:rsidR="00265547" w:rsidRPr="00265547" w:rsidRDefault="00265547" w:rsidP="0026554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265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12 апреля 1961 года в Советском Союзе состоялся исторический полет первого человека Юрия Гагарина в космическое пространство.</w:t>
      </w:r>
    </w:p>
    <w:p w:rsidR="00265547" w:rsidRPr="00265547" w:rsidRDefault="00265547" w:rsidP="0026554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265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Первым человеком, совершившим 18 марта 1965 года первый в истории выход в открытый космос, стал наш космонавт Алексей Леонов.</w:t>
      </w:r>
    </w:p>
    <w:p w:rsidR="00265547" w:rsidRPr="00265547" w:rsidRDefault="00265547" w:rsidP="0026554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265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Первыми женщинами-космонавтами стали Валентина Терешкова и Светлана Савицкая.</w:t>
      </w:r>
    </w:p>
    <w:p w:rsidR="00265547" w:rsidRPr="00265547" w:rsidRDefault="00265547" w:rsidP="0026554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265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В ноябре 1970 года советская межпланетная космическая станция «Луна-17» доставила на поверхность Луны автоматический самоходный аппарат «Луноход-1», который управлялся с земли.</w:t>
      </w:r>
    </w:p>
    <w:p w:rsidR="00265547" w:rsidRPr="00265547" w:rsidRDefault="00265547" w:rsidP="0026554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265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Отрадно, что Россия продолжает оставаться одной из лидирующих держав в освоении космоса. Сегодня, благодаря достижениям исследователей космических технологий, новейших знаний космоса, современный человек может пользоваться мобильными телефонами, цифровым телевидением, может отслеживать передвижение по дорогам планеты, прогнозировать изменения погоды…</w:t>
      </w:r>
    </w:p>
    <w:p w:rsidR="00265547" w:rsidRPr="00265547" w:rsidRDefault="00265547" w:rsidP="0026554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265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(178 слов)</w:t>
      </w:r>
    </w:p>
    <w:p w:rsidR="00265547" w:rsidRPr="00265547" w:rsidRDefault="00265547" w:rsidP="0026554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b/>
          <w:color w:val="000000"/>
          <w:sz w:val="28"/>
          <w:szCs w:val="18"/>
        </w:rPr>
        <w:t>Текст 3.</w:t>
      </w:r>
      <w:r>
        <w:rPr>
          <w:b/>
          <w:color w:val="000000"/>
          <w:sz w:val="28"/>
          <w:szCs w:val="18"/>
        </w:rPr>
        <w:t xml:space="preserve"> </w:t>
      </w:r>
      <w:r w:rsidRPr="00265547">
        <w:rPr>
          <w:i/>
          <w:color w:val="000000"/>
          <w:sz w:val="28"/>
          <w:szCs w:val="18"/>
        </w:rPr>
        <w:t>Много лет тому назад в Италии в семье музыканта родился мальчик, которого назвали Галилео Галилей.</w:t>
      </w:r>
    </w:p>
    <w:p w:rsidR="00265547" w:rsidRPr="00265547" w:rsidRDefault="00265547" w:rsidP="0026554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color w:val="000000"/>
          <w:sz w:val="28"/>
          <w:szCs w:val="18"/>
        </w:rPr>
        <w:t xml:space="preserve">Семнадцатилетним юношей Галилео по совету отца поступил в университет и занялся изучением медицины. Однако эта наука не увлекла молодого человека. Его интересовали исследования в области техники, поэтому юноша оставил учебу в университете и стал штудировать труды древних греков — Евклида, Архимеда, Платона, </w:t>
      </w:r>
      <w:proofErr w:type="spellStart"/>
      <w:r w:rsidRPr="00265547">
        <w:rPr>
          <w:i/>
          <w:color w:val="000000"/>
          <w:sz w:val="28"/>
          <w:szCs w:val="18"/>
        </w:rPr>
        <w:t>Аполлония</w:t>
      </w:r>
      <w:proofErr w:type="spellEnd"/>
      <w:r w:rsidRPr="00265547">
        <w:rPr>
          <w:i/>
          <w:color w:val="000000"/>
          <w:sz w:val="28"/>
          <w:szCs w:val="18"/>
        </w:rPr>
        <w:t xml:space="preserve"> и особенно углублённо постигал точные науки: математику, физику и астрономию.</w:t>
      </w:r>
    </w:p>
    <w:p w:rsidR="00265547" w:rsidRPr="00265547" w:rsidRDefault="00265547" w:rsidP="0026554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color w:val="000000"/>
          <w:sz w:val="28"/>
          <w:szCs w:val="18"/>
        </w:rPr>
        <w:t>Галилей сделал ряд важных открытий. Он исследовал и обосновал, как находить центр тяжести тел разнообразной формы, открыл законы падения тел, изобрел особые весы для измерения плотности тел. Галилей своими руками построил зрительную трубу и первым использовал ее для наблюдений за небесными светилами. С ее помощью он обнаружил пятна на Солнце, горы на Луне, увидел фазы планеты Венеры, открыл четыре спутника Юпитера.</w:t>
      </w:r>
    </w:p>
    <w:p w:rsidR="00265547" w:rsidRPr="00265547" w:rsidRDefault="00265547" w:rsidP="0026554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color w:val="000000"/>
          <w:sz w:val="28"/>
          <w:szCs w:val="18"/>
        </w:rPr>
        <w:t>Астрономическими наблюдениями и выводами из них Галилей подтвердил учение Коперника о том, что Земля вращается и движется вокруг Солнца.</w:t>
      </w:r>
    </w:p>
    <w:p w:rsidR="00265547" w:rsidRPr="00265547" w:rsidRDefault="00265547" w:rsidP="0026554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color w:val="000000"/>
          <w:sz w:val="28"/>
          <w:szCs w:val="18"/>
        </w:rPr>
        <w:t>Перед судом инквизиции Галилея заставили отречься от своих идей. Однако инквизиторы не достигли самого главного: Галилей не признал себя виновным в ереси.</w:t>
      </w:r>
    </w:p>
    <w:p w:rsidR="00265547" w:rsidRPr="00265547" w:rsidRDefault="00265547" w:rsidP="0026554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iCs/>
          <w:color w:val="000000"/>
          <w:sz w:val="28"/>
          <w:szCs w:val="18"/>
        </w:rPr>
        <w:t>(По материалам «Детской энциклопедии»)</w:t>
      </w:r>
    </w:p>
    <w:p w:rsidR="00265547" w:rsidRDefault="00265547" w:rsidP="0026554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color w:val="000000"/>
          <w:sz w:val="28"/>
          <w:szCs w:val="18"/>
        </w:rPr>
        <w:t>(169 слов)</w:t>
      </w:r>
    </w:p>
    <w:p w:rsidR="003A6186" w:rsidRDefault="003A6186" w:rsidP="0026554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На уроках я предложила просмотреть презентацию «Как выразительно читать»</w:t>
      </w:r>
    </w:p>
    <w:p w:rsidR="003A6186" w:rsidRDefault="003A6186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3A6186">
        <w:rPr>
          <w:noProof/>
          <w:color w:val="000000"/>
          <w:sz w:val="28"/>
          <w:szCs w:val="18"/>
        </w:rPr>
        <w:lastRenderedPageBreak/>
        <w:drawing>
          <wp:inline distT="0" distB="0" distL="0" distR="0" wp14:anchorId="7F088557" wp14:editId="04F05F88">
            <wp:extent cx="3086100" cy="231457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231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6186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3A6186" w:rsidRDefault="003A6186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3A6186" w:rsidRDefault="003A6186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3A6186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9A5B7BB" wp14:editId="15866E2F">
            <wp:extent cx="3086100" cy="2314576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231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86" w:rsidRDefault="003A6186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3A6186" w:rsidRDefault="003A6186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3A6186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2F36897" wp14:editId="4F00167C">
            <wp:extent cx="3086100" cy="23145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9606" cy="231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92190C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 wp14:anchorId="2F0EE79F" wp14:editId="69D8826B">
            <wp:extent cx="3086100" cy="2314576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9570" cy="231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92190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824F91E" wp14:editId="4D75DB26">
            <wp:extent cx="3086100" cy="2314576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9643" cy="231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92190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4032579" wp14:editId="07C13DF8">
            <wp:extent cx="3086100" cy="23145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2560" cy="231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92190C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 wp14:anchorId="0E9B4915" wp14:editId="764F5F4D">
            <wp:extent cx="3086100" cy="2314576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6532" cy="23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190C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92190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BEAAB88" wp14:editId="44C34770">
            <wp:extent cx="3098799" cy="2324100"/>
            <wp:effectExtent l="0" t="0" r="698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9232" cy="23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92190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2F84737" wp14:editId="19D0F721">
            <wp:extent cx="3067050" cy="2300288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230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86" w:rsidRDefault="003A6186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3A6186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 wp14:anchorId="1C6A3356" wp14:editId="31402A28">
            <wp:extent cx="3086100" cy="2314576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231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92190C" w:rsidRDefault="003A6186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3A6186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E884CEE" wp14:editId="5DFC3282">
            <wp:extent cx="3086100" cy="2314576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231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90C" w:rsidRPr="0092190C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="0092190C" w:rsidRPr="0092190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CC12B31" wp14:editId="49A2DB6E">
            <wp:extent cx="3251199" cy="2438400"/>
            <wp:effectExtent l="0" t="0" r="698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51653" cy="243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3A6186" w:rsidRPr="0092190C" w:rsidRDefault="0092190C" w:rsidP="0092190C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3A6186">
        <w:rPr>
          <w:noProof/>
          <w:color w:val="000000"/>
          <w:sz w:val="28"/>
          <w:szCs w:val="18"/>
        </w:rPr>
        <w:lastRenderedPageBreak/>
        <w:drawing>
          <wp:inline distT="0" distB="0" distL="0" distR="0" wp14:anchorId="5A5214BD" wp14:editId="19F28362">
            <wp:extent cx="3086100" cy="2314576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231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86" w:rsidRDefault="003A6186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color w:val="000000"/>
          <w:sz w:val="28"/>
          <w:szCs w:val="18"/>
        </w:rPr>
      </w:pPr>
    </w:p>
    <w:p w:rsidR="003A6186" w:rsidRDefault="003A6186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3A6186" w:rsidRDefault="003A6186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color w:val="000000"/>
          <w:sz w:val="28"/>
          <w:szCs w:val="18"/>
        </w:rPr>
      </w:pPr>
      <w:r w:rsidRPr="003A6186">
        <w:rPr>
          <w:noProof/>
          <w:color w:val="000000"/>
          <w:sz w:val="28"/>
          <w:szCs w:val="18"/>
        </w:rPr>
        <w:drawing>
          <wp:inline distT="0" distB="0" distL="0" distR="0" wp14:anchorId="6B20C8FF" wp14:editId="63CBC30A">
            <wp:extent cx="3133725" cy="23502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4165" cy="235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90C" w:rsidRDefault="0092190C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color w:val="000000"/>
          <w:sz w:val="28"/>
          <w:szCs w:val="18"/>
        </w:rPr>
      </w:pPr>
    </w:p>
    <w:p w:rsidR="0092190C" w:rsidRDefault="0092190C" w:rsidP="004605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После просмотра презентации мы на различных текстах закрепляли навыки выразительного чтения. Ребята следили за темпом чтения и интонированием (эти два критерия учитываются при выставлении баллов). </w:t>
      </w:r>
      <w:r w:rsidR="0046051B">
        <w:rPr>
          <w:color w:val="000000"/>
          <w:sz w:val="28"/>
          <w:szCs w:val="18"/>
        </w:rPr>
        <w:t xml:space="preserve"> Получалось все у них не сразу, но путем тренировки многим девятиклассникам удалось добиться успеха. Правда, нужный темп  выбрать им было проще, чем средствами интонации передать смысл текста.</w:t>
      </w:r>
    </w:p>
    <w:p w:rsidR="0092190C" w:rsidRPr="0046051B" w:rsidRDefault="0046051B" w:rsidP="003A6186">
      <w:pPr>
        <w:pStyle w:val="leftmargin"/>
        <w:shd w:val="clear" w:color="auto" w:fill="FFFFFF"/>
        <w:spacing w:before="0" w:beforeAutospacing="0" w:after="0" w:afterAutospacing="0"/>
        <w:ind w:firstLine="375"/>
        <w:rPr>
          <w:b/>
          <w:color w:val="000000"/>
          <w:sz w:val="28"/>
          <w:szCs w:val="18"/>
        </w:rPr>
      </w:pPr>
      <w:r w:rsidRPr="0046051B">
        <w:rPr>
          <w:b/>
          <w:color w:val="000000"/>
          <w:sz w:val="28"/>
          <w:szCs w:val="18"/>
        </w:rPr>
        <w:t>Задание 2. Пересказ текста с использованием цитаты.</w:t>
      </w:r>
    </w:p>
    <w:p w:rsidR="0046051B" w:rsidRDefault="0046051B" w:rsidP="0092190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  <w:szCs w:val="18"/>
        </w:rPr>
      </w:pPr>
      <w:r>
        <w:rPr>
          <w:b/>
          <w:color w:val="000000"/>
          <w:szCs w:val="18"/>
        </w:rPr>
        <w:t xml:space="preserve">Например, к тексту о Галилео Галилею </w:t>
      </w:r>
    </w:p>
    <w:p w:rsidR="0046051B" w:rsidRPr="00265547" w:rsidRDefault="0046051B" w:rsidP="004605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color w:val="000000"/>
          <w:sz w:val="28"/>
          <w:szCs w:val="18"/>
        </w:rPr>
        <w:t>Много лет тому назад в Италии в семье музыканта родился мальчик, которого назвали Галилео Галилей.</w:t>
      </w:r>
    </w:p>
    <w:p w:rsidR="0046051B" w:rsidRPr="00265547" w:rsidRDefault="0046051B" w:rsidP="004605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color w:val="000000"/>
          <w:sz w:val="28"/>
          <w:szCs w:val="18"/>
        </w:rPr>
        <w:t xml:space="preserve">Семнадцатилетним юношей Галилео по совету отца поступил в университет и занялся изучением медицины. Однако эта наука не увлекла молодого человека. Его интересовали исследования в области техники, поэтому юноша оставил учебу в университете и стал штудировать труды древних греков — Евклида, Архимеда, Платона, </w:t>
      </w:r>
      <w:proofErr w:type="spellStart"/>
      <w:r w:rsidRPr="00265547">
        <w:rPr>
          <w:i/>
          <w:color w:val="000000"/>
          <w:sz w:val="28"/>
          <w:szCs w:val="18"/>
        </w:rPr>
        <w:t>Аполлония</w:t>
      </w:r>
      <w:proofErr w:type="spellEnd"/>
      <w:r w:rsidRPr="00265547">
        <w:rPr>
          <w:i/>
          <w:color w:val="000000"/>
          <w:sz w:val="28"/>
          <w:szCs w:val="18"/>
        </w:rPr>
        <w:t xml:space="preserve"> и особенно углублённо постигал точные науки: математику, физику и астрономию.</w:t>
      </w:r>
    </w:p>
    <w:p w:rsidR="0046051B" w:rsidRPr="00265547" w:rsidRDefault="0046051B" w:rsidP="004605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color w:val="000000"/>
          <w:sz w:val="28"/>
          <w:szCs w:val="18"/>
        </w:rPr>
        <w:t xml:space="preserve">Галилей сделал ряд важных открытий. Он исследовал и обосновал, как находить центр тяжести тел разнообразной формы, открыл законы падения тел, изобрел особые весы для измерения плотности тел. Галилей </w:t>
      </w:r>
      <w:r w:rsidRPr="00265547">
        <w:rPr>
          <w:i/>
          <w:color w:val="000000"/>
          <w:sz w:val="28"/>
          <w:szCs w:val="18"/>
        </w:rPr>
        <w:lastRenderedPageBreak/>
        <w:t>своими руками построил зрительную трубу и первым использовал ее для наблюдений за небесными светилами. С ее помощью он обнаружил пятна на Солнце, горы на Луне, увидел фазы планеты Венеры, открыл четыре спутника Юпитера.</w:t>
      </w:r>
    </w:p>
    <w:p w:rsidR="0046051B" w:rsidRPr="00265547" w:rsidRDefault="0046051B" w:rsidP="004605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color w:val="000000"/>
          <w:sz w:val="28"/>
          <w:szCs w:val="18"/>
        </w:rPr>
        <w:t>Астрономическими наблюдениями и выводами из них Галилей подтвердил учение Коперника о том, что Земля вращается и движется вокруг Солнца.</w:t>
      </w:r>
    </w:p>
    <w:p w:rsidR="0046051B" w:rsidRPr="00265547" w:rsidRDefault="0046051B" w:rsidP="004605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color w:val="000000"/>
          <w:sz w:val="28"/>
          <w:szCs w:val="18"/>
        </w:rPr>
        <w:t>Перед судом инквизиции Галилея заставили отречься от своих идей. Однако инквизиторы не достигли самого главного: Галилей не признал себя виновным в ереси.</w:t>
      </w:r>
    </w:p>
    <w:p w:rsidR="0046051B" w:rsidRPr="00265547" w:rsidRDefault="0046051B" w:rsidP="0046051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iCs/>
          <w:color w:val="000000"/>
          <w:sz w:val="28"/>
          <w:szCs w:val="18"/>
        </w:rPr>
        <w:t>(По материалам «Детской энциклопедии»)</w:t>
      </w:r>
    </w:p>
    <w:p w:rsidR="0046051B" w:rsidRPr="0046051B" w:rsidRDefault="0046051B" w:rsidP="004605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color w:val="000000"/>
          <w:sz w:val="28"/>
          <w:szCs w:val="18"/>
        </w:rPr>
      </w:pPr>
      <w:r w:rsidRPr="00265547">
        <w:rPr>
          <w:i/>
          <w:color w:val="000000"/>
          <w:sz w:val="28"/>
          <w:szCs w:val="18"/>
        </w:rPr>
        <w:t>(169 слов)</w:t>
      </w:r>
    </w:p>
    <w:p w:rsidR="0046051B" w:rsidRPr="0046051B" w:rsidRDefault="0046051B" w:rsidP="004605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  <w:iCs/>
          <w:color w:val="000000"/>
          <w:sz w:val="28"/>
          <w:szCs w:val="18"/>
        </w:rPr>
      </w:pPr>
      <w:r w:rsidRPr="0046051B">
        <w:rPr>
          <w:color w:val="000000"/>
          <w:sz w:val="32"/>
          <w:szCs w:val="18"/>
        </w:rPr>
        <w:t>… предлагалось следующее задание.</w:t>
      </w:r>
      <w:r w:rsidRPr="0046051B">
        <w:rPr>
          <w:i/>
          <w:color w:val="000000"/>
          <w:sz w:val="32"/>
          <w:szCs w:val="18"/>
        </w:rPr>
        <w:t xml:space="preserve"> </w:t>
      </w:r>
      <w:r w:rsidR="0092190C" w:rsidRPr="0046051B">
        <w:rPr>
          <w:color w:val="000000"/>
          <w:sz w:val="28"/>
          <w:szCs w:val="18"/>
        </w:rPr>
        <w:t>Пе</w:t>
      </w:r>
      <w:r w:rsidR="0092190C" w:rsidRPr="0046051B">
        <w:rPr>
          <w:color w:val="000000"/>
          <w:sz w:val="28"/>
          <w:szCs w:val="18"/>
        </w:rPr>
        <w:softHyphen/>
        <w:t>ре</w:t>
      </w:r>
      <w:r w:rsidR="0092190C" w:rsidRPr="0046051B">
        <w:rPr>
          <w:color w:val="000000"/>
          <w:sz w:val="28"/>
          <w:szCs w:val="18"/>
        </w:rPr>
        <w:softHyphen/>
        <w:t>ска</w:t>
      </w:r>
      <w:r w:rsidR="0092190C" w:rsidRPr="0046051B">
        <w:rPr>
          <w:color w:val="000000"/>
          <w:sz w:val="28"/>
          <w:szCs w:val="18"/>
        </w:rPr>
        <w:softHyphen/>
        <w:t>жи</w:t>
      </w:r>
      <w:r w:rsidR="0092190C" w:rsidRPr="0046051B">
        <w:rPr>
          <w:color w:val="000000"/>
          <w:sz w:val="28"/>
          <w:szCs w:val="18"/>
        </w:rPr>
        <w:softHyphen/>
        <w:t>те про</w:t>
      </w:r>
      <w:r w:rsidR="0092190C" w:rsidRPr="0046051B">
        <w:rPr>
          <w:color w:val="000000"/>
          <w:sz w:val="28"/>
          <w:szCs w:val="18"/>
        </w:rPr>
        <w:softHyphen/>
        <w:t>чи</w:t>
      </w:r>
      <w:r w:rsidR="0092190C" w:rsidRPr="0046051B">
        <w:rPr>
          <w:color w:val="000000"/>
          <w:sz w:val="28"/>
          <w:szCs w:val="18"/>
        </w:rPr>
        <w:softHyphen/>
        <w:t>тан</w:t>
      </w:r>
      <w:r w:rsidR="0092190C" w:rsidRPr="0046051B">
        <w:rPr>
          <w:color w:val="000000"/>
          <w:sz w:val="28"/>
          <w:szCs w:val="18"/>
        </w:rPr>
        <w:softHyphen/>
        <w:t>ный Вами текст, вклю</w:t>
      </w:r>
      <w:r w:rsidR="0092190C" w:rsidRPr="0046051B">
        <w:rPr>
          <w:color w:val="000000"/>
          <w:sz w:val="28"/>
          <w:szCs w:val="18"/>
        </w:rPr>
        <w:softHyphen/>
        <w:t>чив в пе</w:t>
      </w:r>
      <w:r w:rsidR="0092190C" w:rsidRPr="0046051B">
        <w:rPr>
          <w:color w:val="000000"/>
          <w:sz w:val="28"/>
          <w:szCs w:val="18"/>
        </w:rPr>
        <w:softHyphen/>
        <w:t>ре</w:t>
      </w:r>
      <w:r w:rsidR="0092190C" w:rsidRPr="0046051B">
        <w:rPr>
          <w:color w:val="000000"/>
          <w:sz w:val="28"/>
          <w:szCs w:val="18"/>
        </w:rPr>
        <w:softHyphen/>
        <w:t>сказ слова Га</w:t>
      </w:r>
      <w:r w:rsidR="0092190C" w:rsidRPr="0046051B">
        <w:rPr>
          <w:color w:val="000000"/>
          <w:sz w:val="28"/>
          <w:szCs w:val="18"/>
        </w:rPr>
        <w:softHyphen/>
        <w:t>ли</w:t>
      </w:r>
      <w:r w:rsidR="0092190C" w:rsidRPr="0046051B">
        <w:rPr>
          <w:color w:val="000000"/>
          <w:sz w:val="28"/>
          <w:szCs w:val="18"/>
        </w:rPr>
        <w:softHyphen/>
        <w:t>лео Га</w:t>
      </w:r>
      <w:r w:rsidR="0092190C" w:rsidRPr="0046051B">
        <w:rPr>
          <w:color w:val="000000"/>
          <w:sz w:val="28"/>
          <w:szCs w:val="18"/>
        </w:rPr>
        <w:softHyphen/>
        <w:t>ли</w:t>
      </w:r>
      <w:r w:rsidR="0092190C" w:rsidRPr="0046051B">
        <w:rPr>
          <w:color w:val="000000"/>
          <w:sz w:val="28"/>
          <w:szCs w:val="18"/>
        </w:rPr>
        <w:softHyphen/>
        <w:t>лея:</w:t>
      </w:r>
      <w:r w:rsidRPr="0046051B">
        <w:rPr>
          <w:color w:val="000000"/>
          <w:sz w:val="28"/>
          <w:szCs w:val="18"/>
        </w:rPr>
        <w:t xml:space="preserve"> </w:t>
      </w:r>
      <w:r w:rsidR="0092190C" w:rsidRPr="0046051B">
        <w:rPr>
          <w:i/>
          <w:iCs/>
          <w:color w:val="000000"/>
          <w:sz w:val="28"/>
          <w:szCs w:val="18"/>
        </w:rPr>
        <w:t>«Для того</w:t>
      </w:r>
      <w:proofErr w:type="gramStart"/>
      <w:r w:rsidR="0092190C" w:rsidRPr="0046051B">
        <w:rPr>
          <w:i/>
          <w:iCs/>
          <w:color w:val="000000"/>
          <w:sz w:val="28"/>
          <w:szCs w:val="18"/>
        </w:rPr>
        <w:t>,</w:t>
      </w:r>
      <w:proofErr w:type="gramEnd"/>
      <w:r w:rsidR="0092190C" w:rsidRPr="0046051B">
        <w:rPr>
          <w:i/>
          <w:iCs/>
          <w:color w:val="000000"/>
          <w:sz w:val="28"/>
          <w:szCs w:val="18"/>
        </w:rPr>
        <w:t xml:space="preserve"> чтобы уни</w:t>
      </w:r>
      <w:r w:rsidR="0092190C" w:rsidRPr="0046051B">
        <w:rPr>
          <w:i/>
          <w:iCs/>
          <w:color w:val="000000"/>
          <w:sz w:val="28"/>
          <w:szCs w:val="18"/>
        </w:rPr>
        <w:softHyphen/>
        <w:t>что</w:t>
      </w:r>
      <w:r w:rsidR="0092190C" w:rsidRPr="0046051B">
        <w:rPr>
          <w:i/>
          <w:iCs/>
          <w:color w:val="000000"/>
          <w:sz w:val="28"/>
          <w:szCs w:val="18"/>
        </w:rPr>
        <w:softHyphen/>
        <w:t>жить уче</w:t>
      </w:r>
      <w:r w:rsidR="0092190C" w:rsidRPr="0046051B">
        <w:rPr>
          <w:i/>
          <w:iCs/>
          <w:color w:val="000000"/>
          <w:sz w:val="28"/>
          <w:szCs w:val="18"/>
        </w:rPr>
        <w:softHyphen/>
        <w:t>ние Ко</w:t>
      </w:r>
      <w:r w:rsidR="0092190C" w:rsidRPr="0046051B">
        <w:rPr>
          <w:i/>
          <w:iCs/>
          <w:color w:val="000000"/>
          <w:sz w:val="28"/>
          <w:szCs w:val="18"/>
        </w:rPr>
        <w:softHyphen/>
        <w:t>пер</w:t>
      </w:r>
      <w:r w:rsidR="0092190C" w:rsidRPr="0046051B">
        <w:rPr>
          <w:i/>
          <w:iCs/>
          <w:color w:val="000000"/>
          <w:sz w:val="28"/>
          <w:szCs w:val="18"/>
        </w:rPr>
        <w:softHyphen/>
        <w:t>ни</w:t>
      </w:r>
      <w:r w:rsidR="0092190C" w:rsidRPr="0046051B">
        <w:rPr>
          <w:i/>
          <w:iCs/>
          <w:color w:val="000000"/>
          <w:sz w:val="28"/>
          <w:szCs w:val="18"/>
        </w:rPr>
        <w:softHyphen/>
        <w:t>ка, вовсе не</w:t>
      </w:r>
      <w:r w:rsidR="0092190C" w:rsidRPr="0046051B">
        <w:rPr>
          <w:i/>
          <w:iCs/>
          <w:color w:val="000000"/>
          <w:sz w:val="28"/>
          <w:szCs w:val="18"/>
        </w:rPr>
        <w:softHyphen/>
        <w:t>до</w:t>
      </w:r>
      <w:r w:rsidR="0092190C" w:rsidRPr="0046051B">
        <w:rPr>
          <w:i/>
          <w:iCs/>
          <w:color w:val="000000"/>
          <w:sz w:val="28"/>
          <w:szCs w:val="18"/>
        </w:rPr>
        <w:softHyphen/>
        <w:t>ста</w:t>
      </w:r>
      <w:r w:rsidR="0092190C" w:rsidRPr="0046051B">
        <w:rPr>
          <w:i/>
          <w:iCs/>
          <w:color w:val="000000"/>
          <w:sz w:val="28"/>
          <w:szCs w:val="18"/>
        </w:rPr>
        <w:softHyphen/>
        <w:t>точ</w:t>
      </w:r>
      <w:r w:rsidR="0092190C" w:rsidRPr="0046051B">
        <w:rPr>
          <w:i/>
          <w:iCs/>
          <w:color w:val="000000"/>
          <w:sz w:val="28"/>
          <w:szCs w:val="18"/>
        </w:rPr>
        <w:softHyphen/>
        <w:t>но за</w:t>
      </w:r>
      <w:r w:rsidR="0092190C" w:rsidRPr="0046051B">
        <w:rPr>
          <w:i/>
          <w:iCs/>
          <w:color w:val="000000"/>
          <w:sz w:val="28"/>
          <w:szCs w:val="18"/>
        </w:rPr>
        <w:softHyphen/>
        <w:t>ткнуть кому-ни</w:t>
      </w:r>
      <w:r w:rsidR="0092190C" w:rsidRPr="0046051B">
        <w:rPr>
          <w:i/>
          <w:iCs/>
          <w:color w:val="000000"/>
          <w:sz w:val="28"/>
          <w:szCs w:val="18"/>
        </w:rPr>
        <w:softHyphen/>
        <w:t>будь рот. Нужно еще на</w:t>
      </w:r>
      <w:r w:rsidR="0092190C" w:rsidRPr="0046051B">
        <w:rPr>
          <w:i/>
          <w:iCs/>
          <w:color w:val="000000"/>
          <w:sz w:val="28"/>
          <w:szCs w:val="18"/>
        </w:rPr>
        <w:softHyphen/>
        <w:t>ло</w:t>
      </w:r>
      <w:r w:rsidR="0092190C" w:rsidRPr="0046051B">
        <w:rPr>
          <w:i/>
          <w:iCs/>
          <w:color w:val="000000"/>
          <w:sz w:val="28"/>
          <w:szCs w:val="18"/>
        </w:rPr>
        <w:softHyphen/>
        <w:t>жить за</w:t>
      </w:r>
      <w:r w:rsidR="0092190C" w:rsidRPr="0046051B">
        <w:rPr>
          <w:i/>
          <w:iCs/>
          <w:color w:val="000000"/>
          <w:sz w:val="28"/>
          <w:szCs w:val="18"/>
        </w:rPr>
        <w:softHyphen/>
        <w:t>прет на всю аст</w:t>
      </w:r>
      <w:r w:rsidR="0092190C" w:rsidRPr="0046051B">
        <w:rPr>
          <w:i/>
          <w:iCs/>
          <w:color w:val="000000"/>
          <w:sz w:val="28"/>
          <w:szCs w:val="18"/>
        </w:rPr>
        <w:softHyphen/>
        <w:t>ро</w:t>
      </w:r>
      <w:r w:rsidR="0092190C" w:rsidRPr="0046051B">
        <w:rPr>
          <w:i/>
          <w:iCs/>
          <w:color w:val="000000"/>
          <w:sz w:val="28"/>
          <w:szCs w:val="18"/>
        </w:rPr>
        <w:softHyphen/>
        <w:t>но</w:t>
      </w:r>
      <w:r w:rsidR="0092190C" w:rsidRPr="0046051B">
        <w:rPr>
          <w:i/>
          <w:iCs/>
          <w:color w:val="000000"/>
          <w:sz w:val="28"/>
          <w:szCs w:val="18"/>
        </w:rPr>
        <w:softHyphen/>
        <w:t>ми</w:t>
      </w:r>
      <w:r w:rsidR="0092190C" w:rsidRPr="0046051B">
        <w:rPr>
          <w:i/>
          <w:iCs/>
          <w:color w:val="000000"/>
          <w:sz w:val="28"/>
          <w:szCs w:val="18"/>
        </w:rPr>
        <w:softHyphen/>
        <w:t>че</w:t>
      </w:r>
      <w:r w:rsidR="0092190C" w:rsidRPr="0046051B">
        <w:rPr>
          <w:i/>
          <w:iCs/>
          <w:color w:val="000000"/>
          <w:sz w:val="28"/>
          <w:szCs w:val="18"/>
        </w:rPr>
        <w:softHyphen/>
        <w:t xml:space="preserve">скую науку и, сверх того, </w:t>
      </w:r>
      <w:proofErr w:type="gramStart"/>
      <w:r w:rsidR="0092190C" w:rsidRPr="0046051B">
        <w:rPr>
          <w:i/>
          <w:iCs/>
          <w:color w:val="000000"/>
          <w:sz w:val="28"/>
          <w:szCs w:val="18"/>
        </w:rPr>
        <w:t>вос</w:t>
      </w:r>
      <w:r w:rsidR="0092190C" w:rsidRPr="0046051B">
        <w:rPr>
          <w:i/>
          <w:iCs/>
          <w:color w:val="000000"/>
          <w:sz w:val="28"/>
          <w:szCs w:val="18"/>
        </w:rPr>
        <w:softHyphen/>
        <w:t>пре</w:t>
      </w:r>
      <w:r w:rsidR="0092190C" w:rsidRPr="0046051B">
        <w:rPr>
          <w:i/>
          <w:iCs/>
          <w:color w:val="000000"/>
          <w:sz w:val="28"/>
          <w:szCs w:val="18"/>
        </w:rPr>
        <w:softHyphen/>
        <w:t>тить</w:t>
      </w:r>
      <w:proofErr w:type="gramEnd"/>
      <w:r w:rsidR="0092190C" w:rsidRPr="0046051B">
        <w:rPr>
          <w:i/>
          <w:iCs/>
          <w:color w:val="000000"/>
          <w:sz w:val="28"/>
          <w:szCs w:val="18"/>
        </w:rPr>
        <w:t xml:space="preserve"> кому бы то ни было гля</w:t>
      </w:r>
      <w:r w:rsidR="0092190C" w:rsidRPr="0046051B">
        <w:rPr>
          <w:i/>
          <w:iCs/>
          <w:color w:val="000000"/>
          <w:sz w:val="28"/>
          <w:szCs w:val="18"/>
        </w:rPr>
        <w:softHyphen/>
        <w:t>деть в небо!»</w:t>
      </w:r>
      <w:r w:rsidRPr="0046051B">
        <w:rPr>
          <w:i/>
          <w:iCs/>
          <w:color w:val="000000"/>
          <w:sz w:val="28"/>
          <w:szCs w:val="18"/>
        </w:rPr>
        <w:t xml:space="preserve">. </w:t>
      </w:r>
    </w:p>
    <w:p w:rsidR="0092190C" w:rsidRPr="0046051B" w:rsidRDefault="0046051B" w:rsidP="004605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Cs/>
          <w:color w:val="000000"/>
          <w:sz w:val="28"/>
          <w:szCs w:val="18"/>
        </w:rPr>
      </w:pPr>
      <w:r w:rsidRPr="0046051B">
        <w:rPr>
          <w:iCs/>
          <w:color w:val="000000"/>
          <w:sz w:val="28"/>
          <w:szCs w:val="18"/>
        </w:rPr>
        <w:t>Как мы поступали в этом случае?</w:t>
      </w:r>
    </w:p>
    <w:p w:rsidR="00C25459" w:rsidRDefault="0046051B" w:rsidP="0046051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Cs/>
          <w:color w:val="000000"/>
          <w:sz w:val="28"/>
          <w:szCs w:val="18"/>
        </w:rPr>
      </w:pPr>
      <w:r w:rsidRPr="0046051B">
        <w:rPr>
          <w:iCs/>
          <w:color w:val="000000"/>
          <w:sz w:val="28"/>
          <w:szCs w:val="18"/>
        </w:rPr>
        <w:t>Читали текст по абзацам и выписывали в тетрадь ключе</w:t>
      </w:r>
      <w:r>
        <w:rPr>
          <w:iCs/>
          <w:color w:val="000000"/>
          <w:sz w:val="28"/>
          <w:szCs w:val="18"/>
        </w:rPr>
        <w:t xml:space="preserve">вые слова и </w:t>
      </w:r>
      <w:r w:rsidRPr="0046051B">
        <w:rPr>
          <w:iCs/>
          <w:color w:val="000000"/>
          <w:sz w:val="28"/>
          <w:szCs w:val="18"/>
        </w:rPr>
        <w:t xml:space="preserve"> словосочетания, по которым можно бы было вспомнить содержание прочитанного. Затем по очереди пересказывали </w:t>
      </w:r>
      <w:r>
        <w:rPr>
          <w:iCs/>
          <w:color w:val="000000"/>
          <w:sz w:val="28"/>
          <w:szCs w:val="18"/>
        </w:rPr>
        <w:t>абзац и отмечали, у кого получилось близко к тесту</w:t>
      </w:r>
      <w:r w:rsidR="00C25459">
        <w:rPr>
          <w:iCs/>
          <w:color w:val="000000"/>
          <w:sz w:val="28"/>
          <w:szCs w:val="18"/>
        </w:rPr>
        <w:t>, точнее</w:t>
      </w:r>
      <w:r>
        <w:rPr>
          <w:iCs/>
          <w:color w:val="000000"/>
          <w:sz w:val="28"/>
          <w:szCs w:val="18"/>
        </w:rPr>
        <w:t xml:space="preserve"> передать его содержание. Чаще всего </w:t>
      </w:r>
      <w:proofErr w:type="gramStart"/>
      <w:r>
        <w:rPr>
          <w:iCs/>
          <w:color w:val="000000"/>
          <w:sz w:val="28"/>
          <w:szCs w:val="18"/>
        </w:rPr>
        <w:t>текстах</w:t>
      </w:r>
      <w:proofErr w:type="gramEnd"/>
      <w:r>
        <w:rPr>
          <w:iCs/>
          <w:color w:val="000000"/>
          <w:sz w:val="28"/>
          <w:szCs w:val="18"/>
        </w:rPr>
        <w:t xml:space="preserve"> встречалось 3-4 абзаца. Когда текст </w:t>
      </w:r>
      <w:proofErr w:type="gramStart"/>
      <w:r>
        <w:rPr>
          <w:iCs/>
          <w:color w:val="000000"/>
          <w:sz w:val="28"/>
          <w:szCs w:val="18"/>
        </w:rPr>
        <w:t>был</w:t>
      </w:r>
      <w:proofErr w:type="gramEnd"/>
      <w:r>
        <w:rPr>
          <w:iCs/>
          <w:color w:val="000000"/>
          <w:sz w:val="28"/>
          <w:szCs w:val="18"/>
        </w:rPr>
        <w:t xml:space="preserve"> таким образом проработан, мы пересказывали его полностью. Сначала с опорой на записи, затем – без </w:t>
      </w:r>
      <w:r w:rsidR="00C25459">
        <w:rPr>
          <w:iCs/>
          <w:color w:val="000000"/>
          <w:sz w:val="28"/>
          <w:szCs w:val="18"/>
        </w:rPr>
        <w:t>них</w:t>
      </w:r>
      <w:r>
        <w:rPr>
          <w:iCs/>
          <w:color w:val="000000"/>
          <w:sz w:val="28"/>
          <w:szCs w:val="18"/>
        </w:rPr>
        <w:t xml:space="preserve">.  </w:t>
      </w:r>
    </w:p>
    <w:p w:rsidR="0092190C" w:rsidRPr="003A6186" w:rsidRDefault="00C25459" w:rsidP="00C2545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18"/>
        </w:rPr>
      </w:pPr>
      <w:r>
        <w:rPr>
          <w:iCs/>
          <w:color w:val="000000"/>
          <w:sz w:val="28"/>
          <w:szCs w:val="18"/>
        </w:rPr>
        <w:t xml:space="preserve">Слушающие отмечали, как рассказывает их одноклассник, записывали недочеты в речи. Для этого детям пришлось дать классификацию всех видов ошибок. </w:t>
      </w:r>
    </w:p>
    <w:p w:rsidR="003A6186" w:rsidRPr="00F303A6" w:rsidRDefault="003A6186" w:rsidP="003A618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663333"/>
          <w:sz w:val="18"/>
          <w:szCs w:val="18"/>
          <w:lang w:eastAsia="ru-RU"/>
        </w:rPr>
      </w:pPr>
      <w:r w:rsidRPr="00F303A6">
        <w:rPr>
          <w:rFonts w:ascii="Arial" w:eastAsia="Times New Roman" w:hAnsi="Arial" w:cs="Arial"/>
          <w:b/>
          <w:bCs/>
          <w:color w:val="663333"/>
          <w:sz w:val="18"/>
          <w:szCs w:val="18"/>
          <w:lang w:eastAsia="ru-RU"/>
        </w:rPr>
        <w:t>КЛАССИФИКАЦИЯ ОШИБОК, ИСПРАВЛЯЕМЫХ И УЧИТЫВАЕМЫХ ПРИ ОЦЕНИВАНИИ РАБОТЫ УЧАЩЕГОСЯ</w:t>
      </w:r>
    </w:p>
    <w:p w:rsidR="003A6186" w:rsidRPr="00F303A6" w:rsidRDefault="003A6186" w:rsidP="003A61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303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(по рекомендациям ФИПИ)</w:t>
      </w:r>
    </w:p>
    <w:p w:rsidR="003A6186" w:rsidRPr="00F303A6" w:rsidRDefault="003A6186" w:rsidP="003A61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3300"/>
          <w:sz w:val="17"/>
          <w:szCs w:val="17"/>
          <w:lang w:eastAsia="ru-RU"/>
        </w:rPr>
      </w:pPr>
      <w:proofErr w:type="spellStart"/>
      <w:r w:rsidRPr="00F303A6">
        <w:rPr>
          <w:rFonts w:ascii="Tahoma" w:eastAsia="Times New Roman" w:hAnsi="Tahoma" w:cs="Tahoma"/>
          <w:color w:val="663300"/>
          <w:sz w:val="17"/>
          <w:szCs w:val="17"/>
          <w:lang w:eastAsia="ru-RU"/>
        </w:rPr>
        <w:t>Шерстобитова</w:t>
      </w:r>
      <w:proofErr w:type="spellEnd"/>
      <w:r w:rsidRPr="00F303A6">
        <w:rPr>
          <w:rFonts w:ascii="Tahoma" w:eastAsia="Times New Roman" w:hAnsi="Tahoma" w:cs="Tahoma"/>
          <w:color w:val="663300"/>
          <w:sz w:val="17"/>
          <w:szCs w:val="17"/>
          <w:lang w:eastAsia="ru-RU"/>
        </w:rPr>
        <w:t xml:space="preserve"> И.А., доцент кафедры гуманитарного образования СПб АППО</w:t>
      </w:r>
      <w:r w:rsidRPr="00F303A6">
        <w:rPr>
          <w:rFonts w:ascii="Tahoma" w:eastAsia="Times New Roman" w:hAnsi="Tahoma" w:cs="Tahoma"/>
          <w:color w:val="663300"/>
          <w:sz w:val="17"/>
          <w:szCs w:val="17"/>
          <w:lang w:eastAsia="ru-RU"/>
        </w:rPr>
        <w:br/>
      </w:r>
      <w:proofErr w:type="spellStart"/>
      <w:r w:rsidRPr="00F303A6">
        <w:rPr>
          <w:rFonts w:ascii="Tahoma" w:eastAsia="Times New Roman" w:hAnsi="Tahoma" w:cs="Tahoma"/>
          <w:color w:val="663300"/>
          <w:sz w:val="17"/>
          <w:szCs w:val="17"/>
          <w:lang w:eastAsia="ru-RU"/>
        </w:rPr>
        <w:t>Белокурова</w:t>
      </w:r>
      <w:proofErr w:type="spellEnd"/>
      <w:r w:rsidRPr="00F303A6">
        <w:rPr>
          <w:rFonts w:ascii="Tahoma" w:eastAsia="Times New Roman" w:hAnsi="Tahoma" w:cs="Tahoma"/>
          <w:color w:val="663300"/>
          <w:sz w:val="17"/>
          <w:szCs w:val="17"/>
          <w:lang w:eastAsia="ru-RU"/>
        </w:rPr>
        <w:t xml:space="preserve"> С.П., методист ИМЦ Красногвардейского района Санкт-Петербурга</w:t>
      </w:r>
      <w:r w:rsidRPr="00F303A6">
        <w:rPr>
          <w:rFonts w:ascii="Tahoma" w:eastAsia="Times New Roman" w:hAnsi="Tahoma" w:cs="Tahoma"/>
          <w:color w:val="663300"/>
          <w:sz w:val="17"/>
          <w:szCs w:val="17"/>
          <w:lang w:eastAsia="ru-RU"/>
        </w:rPr>
        <w:br/>
      </w:r>
      <w:proofErr w:type="spellStart"/>
      <w:r w:rsidRPr="00F303A6">
        <w:rPr>
          <w:rFonts w:ascii="Tahoma" w:eastAsia="Times New Roman" w:hAnsi="Tahoma" w:cs="Tahoma"/>
          <w:color w:val="663300"/>
          <w:sz w:val="17"/>
          <w:szCs w:val="17"/>
          <w:lang w:eastAsia="ru-RU"/>
        </w:rPr>
        <w:t>Гвоздинская</w:t>
      </w:r>
      <w:proofErr w:type="spellEnd"/>
      <w:r w:rsidRPr="00F303A6">
        <w:rPr>
          <w:rFonts w:ascii="Tahoma" w:eastAsia="Times New Roman" w:hAnsi="Tahoma" w:cs="Tahoma"/>
          <w:color w:val="663300"/>
          <w:sz w:val="17"/>
          <w:szCs w:val="17"/>
          <w:lang w:eastAsia="ru-RU"/>
        </w:rPr>
        <w:t xml:space="preserve"> Л.Г., зав. центом гуманитарного образования СПб АППО </w:t>
      </w:r>
    </w:p>
    <w:p w:rsidR="003A6186" w:rsidRPr="00F303A6" w:rsidRDefault="003A6186" w:rsidP="003A618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F303A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Грамматические ошибки (Г)</w:t>
      </w:r>
      <w:r w:rsidRPr="00F303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это ошибки в структуре языковой единицы: слова, словосочетания или предложения, т. е. нарушение какой-либо грамматической нормы – словообразовательной, морфологической, синтаксической.</w:t>
      </w:r>
      <w:proofErr w:type="gramEnd"/>
    </w:p>
    <w:tbl>
      <w:tblPr>
        <w:tblW w:w="4750" w:type="pct"/>
        <w:jc w:val="center"/>
        <w:tblCellSpacing w:w="7" w:type="dxa"/>
        <w:shd w:val="clear" w:color="auto" w:fill="6633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4"/>
      </w:tblGrid>
      <w:tr w:rsidR="003A6186" w:rsidRPr="00F303A6" w:rsidTr="00F225CD">
        <w:trPr>
          <w:tblCellSpacing w:w="7" w:type="dxa"/>
          <w:jc w:val="center"/>
        </w:trPr>
        <w:tc>
          <w:tcPr>
            <w:tcW w:w="0" w:type="auto"/>
            <w:shd w:val="clear" w:color="auto" w:fill="663300"/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"/>
              <w:gridCol w:w="3424"/>
              <w:gridCol w:w="5137"/>
            </w:tblGrid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2000" w:type="pct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Вид ошибки</w:t>
                  </w:r>
                </w:p>
              </w:tc>
              <w:tc>
                <w:tcPr>
                  <w:tcW w:w="3000" w:type="pct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Примеры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Ошибочное словообразование. Ошибочное образование форм существительного, прилагательного, числительного, местоимения, глагола (личных форм глаголов, действительных и страдательных причастий, деепричастий)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Благород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ность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,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чуда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техники, по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черк,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над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смехаться;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более интереснее, </w:t>
                  </w:r>
                  <w:proofErr w:type="spell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красивше</w:t>
                  </w:r>
                  <w:proofErr w:type="spell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; с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proofErr w:type="spell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пятистами</w:t>
                  </w:r>
                  <w:proofErr w:type="spell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рублями; жонглировал 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обоими</w:t>
                  </w:r>
                  <w:proofErr w:type="gram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руками, </w:t>
                  </w:r>
                  <w:proofErr w:type="spell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ихнего</w:t>
                  </w:r>
                  <w:proofErr w:type="spellEnd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пафоса, вокруг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его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ничего нет;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сколько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нравственных принципов мы лишились из-за утраты духовности; им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двигает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чувство сострадания; ручейки воды, </w:t>
                  </w:r>
                  <w:proofErr w:type="spell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стекаемые</w:t>
                  </w:r>
                  <w:proofErr w:type="spell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вниз, поразили автора текста; </w:t>
                  </w:r>
                  <w:proofErr w:type="spell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вышев</w:t>
                  </w:r>
                  <w:proofErr w:type="spell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на сцену, певцы поклонились.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Нарушение норм согласования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Я знаком с группой ребят, серьезно 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увлекающимися</w:t>
                  </w:r>
                  <w:proofErr w:type="gram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джазом.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Г3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Нарушение норм управления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Нужно сделать природу более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красивую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 Все удивлялись его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силой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Нарушение связи между подлежащим и сказуемым или способа выражения сказуемого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Главное, чему теперь я хочу уделить внимание, это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художественной стороне произведения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Он написал книгу, которая эпопея. Все были рады, счастливы и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веселые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Г5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Ошибки в построении предложения с однородными членами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Страна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любила и гордилась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поэтом.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В сочинении я хотел сказать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 значении спорта и почему я его люблю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Ошибки в построении предложения с деепричастным оборотом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Читая текст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, возникает такое чувство сопереживания.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Ошибки в построении предложения с причастным оборотом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Узкая дорожка была покрыта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проваливающимся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снегом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под ногами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Г8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Ошибки в построении сложного предложения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Эта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книга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научила меня ценить и уважать друзей,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которую я прочитал еще в детстве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Человеку показалось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то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, что это сон.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Смешение прямой и косвенной речи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Автор сказал,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что я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не согласен с мнением рецензента.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Г10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Нарушение границ предложения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Его не приняли в баскетбольную команду. Потому что он был невысокого роста.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Г11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Нарушение видовременной соотнесенности глагольных форм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Замирает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на мгновение сердце и вдруг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застучит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вновь.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Г12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Пропуск члена предложения (эллипсис)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На собрании было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принято (?)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провести субботник.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Г13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Ошибки, связанные с употреблением частиц: отрыв частицы от того компонента предложения, к которому она относится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Хорошо было бы, если бы на картине стояла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бы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подпись художника.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В тексте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раскрываются две проблемы.</w:t>
                  </w:r>
                </w:p>
              </w:tc>
            </w:tr>
          </w:tbl>
          <w:p w:rsidR="003A6186" w:rsidRPr="00F303A6" w:rsidRDefault="003A6186" w:rsidP="00F225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3A6186" w:rsidRPr="00F303A6" w:rsidRDefault="003A6186" w:rsidP="003A618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303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  <w:r w:rsidRPr="00F303A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Речевые ошибки (Р)</w:t>
      </w:r>
      <w:r w:rsidRPr="00F303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– это ошибки не в построении предложения, не в структуре языковой единицы, а в ее использовании, чаще всего в употреблении слова, т. е. нарушение лексических норм. </w:t>
      </w:r>
      <w:proofErr w:type="gramStart"/>
      <w:r w:rsidRPr="00F303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Это плеоназм, тавтология, речевые штампы, неуместное использование просторечной лексики, диалектизмов, жаргонизмов; экспрессивных средств, </w:t>
      </w:r>
      <w:proofErr w:type="spellStart"/>
      <w:r w:rsidRPr="00F303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неразличение</w:t>
      </w:r>
      <w:proofErr w:type="spellEnd"/>
      <w:r w:rsidRPr="00F303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паронимов.</w:t>
      </w:r>
      <w:proofErr w:type="gramEnd"/>
      <w:r w:rsidRPr="00F303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Ошибки в употреблении омонимов, антонимов, синонимов, не устраненная контекстом многозначность.</w:t>
      </w:r>
    </w:p>
    <w:p w:rsidR="003A6186" w:rsidRPr="00F303A6" w:rsidRDefault="003A6186" w:rsidP="003A618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303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4750" w:type="pct"/>
        <w:jc w:val="center"/>
        <w:tblCellSpacing w:w="7" w:type="dxa"/>
        <w:shd w:val="clear" w:color="auto" w:fill="6633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4"/>
      </w:tblGrid>
      <w:tr w:rsidR="003A6186" w:rsidRPr="00F303A6" w:rsidTr="00F225CD">
        <w:trPr>
          <w:tblCellSpacing w:w="7" w:type="dxa"/>
          <w:jc w:val="center"/>
        </w:trPr>
        <w:tc>
          <w:tcPr>
            <w:tcW w:w="0" w:type="auto"/>
            <w:shd w:val="clear" w:color="auto" w:fill="663300"/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3417"/>
              <w:gridCol w:w="5127"/>
            </w:tblGrid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2000" w:type="pct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Вид ошибки</w:t>
                  </w:r>
                </w:p>
              </w:tc>
              <w:tc>
                <w:tcPr>
                  <w:tcW w:w="3000" w:type="pct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Примеры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Употребление слова в несвойственном ему значении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Мы были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шокированы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прекрасной игрой актеров.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Благодаря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пожару, лес сгорел.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Неоправданное употребление диалектных и просторечных слов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Таким людям всегда удается 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объегорить</w:t>
                  </w:r>
                  <w:proofErr w:type="gram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других.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Обломов ничем не занимался и целыми днями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валял 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дурака</w:t>
                  </w:r>
                  <w:proofErr w:type="gram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Р3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Неудачное употребление местоимений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Текст написал В. Белов.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Он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относится к художественному стилю;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У меня сразу же возникла картина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в своем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воображении.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Употребление слов иной стилевой окраски; смешение лексики разных эпох; неуместное употребление </w:t>
                  </w:r>
                  <w:proofErr w:type="spellStart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канцелярита</w:t>
                  </w:r>
                  <w:proofErr w:type="spell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, экспрессивных, эмоционально окрашенных слов, устаревшей лексики, жаргонизмов, неуместное употребление фразеологизмов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По задумке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автора, герой побеждает;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Молчалин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работает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секретарем Фамусова;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В романе А.С. Пушкина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имеют место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лирические отступления;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Автор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то и дело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прибегает к употреблению метафор и олицетворений.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Если бы я был там, то за такое отношение к матери я бы этому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кексу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в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грызло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бы дал;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Зощенко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палец в рот не клади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, а дай только посмешить читателя.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Р5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Неразличение</w:t>
                  </w:r>
                  <w:proofErr w:type="spell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оттенков значения, вносимых в слово приставкой и суффиксом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В таких случаях я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взглядываю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в словарь.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Неразличение</w:t>
                  </w:r>
                  <w:proofErr w:type="spell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паронимов, синонимичных слов; ошибки в употреблении антонимов при построении антитезы; разрушение образного значения фразеологизма в неудачно организованном контексте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Были приняты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эффектные меры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;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Имя этого поэта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знакомо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во многих странах;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В третьей части текста не веселый, но и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не мажорный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мотив заставляет нас задуматься;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грампластинка не сказала еще своего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последнего слова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Нарушение лексической сочетаемости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Автор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использует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художественные особенности.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Р8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Употребление лишних слов, в том числе плеоназм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Молодой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юноша;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очень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прекрасный.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Употребление рядом или близко однокоренных слов (тавтология)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В этом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рассказе рассказывается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 реальных событиях.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Р10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Неоправданное повторение слова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Герой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рассказа не задумывается над своим поступком.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Герой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даже не понимает всей глубины </w:t>
                  </w:r>
                  <w:proofErr w:type="gramStart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содеянного</w:t>
                  </w:r>
                  <w:proofErr w:type="gram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им.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Р11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Бедность и однообразие синтаксических конструкций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Когда писатель пришел в редакцию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, его принял главный редактор.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Когда они поговорили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, писатель отправился в гостиницу.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Р12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Употребление лишних слов, лексическая избыточность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Тогда о том, чтобы вы могли улыбнуться,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 этом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позаботится книжный наш магазин.</w:t>
                  </w:r>
                </w:p>
              </w:tc>
            </w:tr>
          </w:tbl>
          <w:p w:rsidR="003A6186" w:rsidRPr="00F303A6" w:rsidRDefault="003A6186" w:rsidP="00F225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3A6186" w:rsidRPr="00F303A6" w:rsidRDefault="003A6186" w:rsidP="003A618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303A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Логические ошибки (Л) </w:t>
      </w:r>
      <w:r w:rsidRPr="00F303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связаны с нарушением логической правильности речи. Они возникают в результате нарушения законов логики, допущенного как в пределах одного предложения, суждения, так и на уровне целого текста.</w:t>
      </w:r>
    </w:p>
    <w:tbl>
      <w:tblPr>
        <w:tblW w:w="4750" w:type="pct"/>
        <w:jc w:val="center"/>
        <w:tblCellSpacing w:w="7" w:type="dxa"/>
        <w:shd w:val="clear" w:color="auto" w:fill="6633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4"/>
      </w:tblGrid>
      <w:tr w:rsidR="003A6186" w:rsidRPr="00F303A6" w:rsidTr="00F225CD">
        <w:trPr>
          <w:tblCellSpacing w:w="7" w:type="dxa"/>
          <w:jc w:val="center"/>
        </w:trPr>
        <w:tc>
          <w:tcPr>
            <w:tcW w:w="0" w:type="auto"/>
            <w:shd w:val="clear" w:color="auto" w:fill="663300"/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"/>
              <w:gridCol w:w="3454"/>
              <w:gridCol w:w="5183"/>
            </w:tblGrid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2000" w:type="pct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Вид ошибки</w:t>
                  </w:r>
                </w:p>
              </w:tc>
              <w:tc>
                <w:tcPr>
                  <w:tcW w:w="3000" w:type="pct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Примеры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Сопоставление (противопоставление) двух логически неоднородных (различных по объему и по содержанию) понятий в предложении, тексте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На уроке присутствовали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директор, библиотекарь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, а также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Анна Петровна Иванова и Зоя Ивановна Петрова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;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Он 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облокотился спиной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на батарею</w:t>
                  </w:r>
                  <w:proofErr w:type="gram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;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За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хорошую учебу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и воспитание детей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родители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обучающихся получили благодарственные письма от администрации школы.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Нарушение причинно-следственных отношений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В последние годы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очень много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сделано для модернизации образования, однако педагоги работают по-старому,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так как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вопросы модернизации образования решаются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слабо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Л3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Пропуск звена в объяснении, «логический скачок».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Людской поток через наш двор перекрыть вряд ли возможно. [?] А как хочется, чтобы двор был украшением и школы, и поселка.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Перестановка частей текста (если она не обусловлена заданием к сочинению или изложению)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Пора вернуть этому слову его истинный смысл! Честь... Но как это сделать?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Л5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Неоправданная подмена лица, от которого ведется повествование (например, сначала от первого, затем от третьего лица)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Автор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пишет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о природе,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описывает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природу севера,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вижу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снега и просторы снежных равнин.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Сопоставление логически несопоставимых понятий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Синтаксис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энциклопедических статей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отличен от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других научных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статей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0" w:type="auto"/>
                  <w:gridSpan w:val="3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Композиционно-текстовые ошибки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Неудачный зачин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Текст начинается предложением, содержащим указание на предыдущий контекст, который в самом тексте отсутствует, наличием указательных словоформ в первом предложении, например: </w:t>
                  </w:r>
                  <w:r w:rsidRPr="00F303A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В этом тексте автор…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Л8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Ошибки в основной части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а). Сближение относительно далеких мыслей в одном предложении.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б). Отсутствие последовательности в изложении; бессвязность и нарушение порядка предложений.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в). Использование разнотипных по структуре предложений, ведущее к затруднению понимания смысла.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Неудачная концовка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Дублирование вывода, неоправданное повторение высказанной ранее мысли.</w:t>
                  </w:r>
                </w:p>
              </w:tc>
            </w:tr>
          </w:tbl>
          <w:p w:rsidR="003A6186" w:rsidRPr="00F303A6" w:rsidRDefault="003A6186" w:rsidP="00F225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3A6186" w:rsidRPr="00F303A6" w:rsidRDefault="003A6186" w:rsidP="003A618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303A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Фактические ошибки (Ф) </w:t>
      </w:r>
      <w:r w:rsidRPr="00F303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разновидность неязыковых ошибок, заключающаяся в том, что пишущий приводит факты, противоречащие действительности, дает неправильную информацию о фактических обстоятельствах, как связанных, так и не связанных с анализируемым текстом (фоновые знания).</w:t>
      </w:r>
    </w:p>
    <w:tbl>
      <w:tblPr>
        <w:tblW w:w="4750" w:type="pct"/>
        <w:jc w:val="center"/>
        <w:tblCellSpacing w:w="7" w:type="dxa"/>
        <w:shd w:val="clear" w:color="auto" w:fill="6633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4"/>
      </w:tblGrid>
      <w:tr w:rsidR="003A6186" w:rsidRPr="00F303A6" w:rsidTr="00F225CD">
        <w:trPr>
          <w:tblCellSpacing w:w="7" w:type="dxa"/>
          <w:jc w:val="center"/>
        </w:trPr>
        <w:tc>
          <w:tcPr>
            <w:tcW w:w="0" w:type="auto"/>
            <w:shd w:val="clear" w:color="auto" w:fill="663300"/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3444"/>
              <w:gridCol w:w="5167"/>
            </w:tblGrid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2000" w:type="pct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Вид ошибки</w:t>
                  </w:r>
                </w:p>
              </w:tc>
              <w:tc>
                <w:tcPr>
                  <w:tcW w:w="3000" w:type="pct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Примеры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Ф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Искажение содержания литературного произведения, неправильное толкование, неудачный выбор примеров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Базаров был нигилист и поэтому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убил старуху топором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;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Ленский вернулся в свое имение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из Англии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;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Счастьем для Обломова было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одиночество и равнодушие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Ф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Неточность в цитате. Отсутствие указания на автора цитаты. Неверно названный автор цитаты.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Книга очень много для меня значит, ведь еще Ленин сказал: «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Век живи – век учись!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Ф3</w:t>
                  </w:r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Незнание исторических и др. фактов, в том числе временное смещение.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Великая Отечественная война 1812 года;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Столица США - Нью-Йорк.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Ф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Неточности в именах, фамилиях, прозвищах литературных героев. Искажения в названиях литературных произведений, их жанров.</w:t>
                  </w:r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Турген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ь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ев</w:t>
                  </w:r>
                  <w:proofErr w:type="spell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; «Тарас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Бульба»; в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повести Тургенева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«Преступление и наказание».</w:t>
                  </w:r>
                </w:p>
              </w:tc>
            </w:tr>
          </w:tbl>
          <w:p w:rsidR="003A6186" w:rsidRPr="00F303A6" w:rsidRDefault="003A6186" w:rsidP="00F225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3A6186" w:rsidRPr="00F303A6" w:rsidRDefault="003A6186" w:rsidP="003A618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303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  <w:r w:rsidRPr="00F303A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Этические ошибки (Э) </w:t>
      </w:r>
      <w:r w:rsidRPr="00F303A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нарушение в работе системы ценностей и правил этики: высказывания, унижающие человеческое достоинство, выражающие высокомерное и циничное отношение к человеческой личности, недоброжелательность, проявления речевой агрессии, жаргонные слова и обороты.</w:t>
      </w:r>
    </w:p>
    <w:tbl>
      <w:tblPr>
        <w:tblW w:w="4750" w:type="pct"/>
        <w:jc w:val="center"/>
        <w:tblCellSpacing w:w="7" w:type="dxa"/>
        <w:shd w:val="clear" w:color="auto" w:fill="6633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4"/>
      </w:tblGrid>
      <w:tr w:rsidR="003A6186" w:rsidRPr="00F303A6" w:rsidTr="00F225CD">
        <w:trPr>
          <w:tblCellSpacing w:w="7" w:type="dxa"/>
          <w:jc w:val="center"/>
        </w:trPr>
        <w:tc>
          <w:tcPr>
            <w:tcW w:w="0" w:type="auto"/>
            <w:shd w:val="clear" w:color="auto" w:fill="663300"/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3444"/>
              <w:gridCol w:w="5164"/>
            </w:tblGrid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2000" w:type="pct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Вид ошибки</w:t>
                  </w:r>
                </w:p>
              </w:tc>
              <w:tc>
                <w:tcPr>
                  <w:tcW w:w="3000" w:type="pct"/>
                  <w:shd w:val="clear" w:color="auto" w:fill="F7ECD7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663333"/>
                      <w:sz w:val="18"/>
                      <w:szCs w:val="18"/>
                      <w:lang w:eastAsia="ru-RU"/>
                    </w:rPr>
                    <w:t>Примеры</w:t>
                  </w:r>
                </w:p>
              </w:tc>
            </w:tr>
            <w:tr w:rsidR="003A6186" w:rsidRPr="00F303A6" w:rsidTr="00F225CD">
              <w:trPr>
                <w:tblCellSpacing w:w="7" w:type="dxa"/>
                <w:jc w:val="center"/>
              </w:trPr>
              <w:tc>
                <w:tcPr>
                  <w:tcW w:w="750" w:type="dxa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Э</w:t>
                  </w:r>
                  <w:proofErr w:type="gram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2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Речевая некорректность.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Проявление речевой агрессии: грубое, оскорбительное высказывание; словесное выражение негативных эмоций, чувств или намерений в неприемлемой в данной речевой ситуации форме; угроза, грубое требование, обвинение, насмешка; употребление бранных слов, вульгаризмов, жаргонизмов, арго; высказывания, унижающие человеческое достоинство, выражающие высокомерное и циничное отношение к человеческой личности</w:t>
                  </w:r>
                  <w:proofErr w:type="gramEnd"/>
                </w:p>
              </w:tc>
              <w:tc>
                <w:tcPr>
                  <w:tcW w:w="3000" w:type="pct"/>
                  <w:shd w:val="clear" w:color="auto" w:fill="FCF8F1"/>
                  <w:hideMark/>
                </w:tcPr>
                <w:p w:rsidR="003A6186" w:rsidRPr="00F303A6" w:rsidRDefault="003A6186" w:rsidP="00F225CD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Мне хотелось бы сделать автору замечание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за его неумение передавать свои мысли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.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Этот текст меня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бесит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; Нужно быть полностью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сумасшедшим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, чтобы читать книги сегодня; Почему школьная программа принуждает к прочтению всего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старья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, что именуется классикой? 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br/>
                    <w:t>Михалков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 своём репертуаре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! Пишет детские книги, поэтому и требует, чтобы читали именно в детстве. Это настоящий пиар! Нечего </w:t>
                  </w:r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морочить людям </w:t>
                  </w:r>
                  <w:proofErr w:type="spellStart"/>
                  <w:r w:rsidRPr="00F303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мозги</w:t>
                  </w:r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устаревшими</w:t>
                  </w:r>
                  <w:proofErr w:type="spellEnd"/>
                  <w:r w:rsidRPr="00F303A6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 xml:space="preserve"> истинами.</w:t>
                  </w:r>
                </w:p>
              </w:tc>
            </w:tr>
          </w:tbl>
          <w:p w:rsidR="003A6186" w:rsidRPr="00F303A6" w:rsidRDefault="003A6186" w:rsidP="00F225C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F02C04" w:rsidRDefault="00F02C04" w:rsidP="00F02C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2C04" w:rsidRDefault="00C25459" w:rsidP="00F02C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необходимо для того, чтобы не допускать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собственных монологах подобных ошибок. Наиболее грамотные ученики на слух научились замечать ошибки и относит</w:t>
      </w:r>
      <w:r w:rsidR="00F02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к той или иной группе. Большинство </w:t>
      </w:r>
      <w:r w:rsidR="00F02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замечали ошибку, но не могли отнести ее к какой-либо группе. Слабые ребята не могли ни определить ошибку, ни заметить ее в устной речи.</w:t>
      </w:r>
    </w:p>
    <w:p w:rsidR="00F02C04" w:rsidRPr="00C25459" w:rsidRDefault="00F02C04" w:rsidP="00F02C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ввести в высказывание цитату, необходимо было вспомнить материал 8 класса по русскому языку на тему «Прямая и косвенная речь». Выписали в тетрадь для подготовки к ОГЭ три известных способа цитирования. Потренировались индивидуально и в группе дополнить тексты цитатами, сравнили ответы, похвалили тех, кто это сделал без ошибок. </w:t>
      </w:r>
    </w:p>
    <w:p w:rsidR="003A6186" w:rsidRDefault="00F02C04" w:rsidP="00F02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Свои приемы есть и у 3 и 4 заданий.</w:t>
      </w:r>
    </w:p>
    <w:p w:rsidR="00F02C04" w:rsidRDefault="00F02C04" w:rsidP="00F02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Нужно сказать также и о результатах этого испытания в 2020 году. Из 56 выпускников девятых классов успешно справились с заданиями 54 человека</w:t>
      </w:r>
      <w:r w:rsidR="00800D09">
        <w:rPr>
          <w:rFonts w:ascii="Times New Roman" w:hAnsi="Times New Roman" w:cs="Times New Roman"/>
          <w:sz w:val="28"/>
          <w:szCs w:val="28"/>
        </w:rPr>
        <w:t xml:space="preserve"> (96,4%)</w:t>
      </w:r>
      <w:r>
        <w:rPr>
          <w:rFonts w:ascii="Times New Roman" w:hAnsi="Times New Roman" w:cs="Times New Roman"/>
          <w:sz w:val="28"/>
          <w:szCs w:val="28"/>
        </w:rPr>
        <w:t xml:space="preserve">, двое </w:t>
      </w:r>
      <w:r w:rsidR="00800D09">
        <w:rPr>
          <w:rFonts w:ascii="Times New Roman" w:hAnsi="Times New Roman" w:cs="Times New Roman"/>
          <w:sz w:val="28"/>
          <w:szCs w:val="28"/>
        </w:rPr>
        <w:t xml:space="preserve">(3,6%) </w:t>
      </w:r>
      <w:r>
        <w:rPr>
          <w:rFonts w:ascii="Times New Roman" w:hAnsi="Times New Roman" w:cs="Times New Roman"/>
          <w:sz w:val="28"/>
          <w:szCs w:val="28"/>
        </w:rPr>
        <w:t xml:space="preserve">не набрали нужных 10 баллов. Один из этих учащихся сдал устную часть со второй попытки, набрав минимум баллов, одна выпускница сдала устный русский с третьей попытки тоже с результатом в 10 баллов. </w:t>
      </w:r>
    </w:p>
    <w:p w:rsidR="00800D09" w:rsidRPr="00C25459" w:rsidRDefault="00800D09" w:rsidP="00F02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На следующий год работа над темой будет продолжена, так как будет один выпускной класс. </w:t>
      </w:r>
    </w:p>
    <w:p w:rsidR="00265547" w:rsidRPr="00EB4976" w:rsidRDefault="00265547" w:rsidP="00F02C0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18"/>
        </w:rPr>
      </w:pPr>
    </w:p>
    <w:p w:rsidR="00265547" w:rsidRPr="00265547" w:rsidRDefault="00265547" w:rsidP="00F02C04">
      <w:pPr>
        <w:shd w:val="clear" w:color="auto" w:fill="FFFFFF"/>
        <w:spacing w:after="0" w:line="302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44"/>
          <w:szCs w:val="28"/>
          <w:lang w:eastAsia="ru-RU"/>
        </w:rPr>
      </w:pPr>
    </w:p>
    <w:p w:rsidR="00265547" w:rsidRPr="00265547" w:rsidRDefault="00265547" w:rsidP="00F02C04">
      <w:pPr>
        <w:shd w:val="clear" w:color="auto" w:fill="FFFFFF"/>
        <w:spacing w:after="0" w:line="302" w:lineRule="atLeast"/>
        <w:rPr>
          <w:rFonts w:ascii="Arial" w:eastAsia="Times New Roman" w:hAnsi="Arial" w:cs="Arial"/>
          <w:i/>
          <w:color w:val="000000"/>
          <w:sz w:val="44"/>
          <w:szCs w:val="28"/>
          <w:lang w:eastAsia="ru-RU"/>
        </w:rPr>
      </w:pPr>
    </w:p>
    <w:p w:rsidR="00265547" w:rsidRPr="00265547" w:rsidRDefault="00265547" w:rsidP="00F02C0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0488A" w:rsidRPr="0050488A" w:rsidRDefault="0050488A" w:rsidP="005048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0488A" w:rsidRPr="0050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2094"/>
    <w:multiLevelType w:val="multilevel"/>
    <w:tmpl w:val="FF10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D3BF5"/>
    <w:multiLevelType w:val="multilevel"/>
    <w:tmpl w:val="B030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3F"/>
    <w:rsid w:val="00265547"/>
    <w:rsid w:val="0027023F"/>
    <w:rsid w:val="003A6186"/>
    <w:rsid w:val="0046051B"/>
    <w:rsid w:val="00477DE4"/>
    <w:rsid w:val="0050488A"/>
    <w:rsid w:val="00800D09"/>
    <w:rsid w:val="0092190C"/>
    <w:rsid w:val="00C25459"/>
    <w:rsid w:val="00D31104"/>
    <w:rsid w:val="00DE58E1"/>
    <w:rsid w:val="00EB4976"/>
    <w:rsid w:val="00F0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6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26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2020-06-05T08:03:00Z</dcterms:created>
  <dcterms:modified xsi:type="dcterms:W3CDTF">2020-06-05T08:03:00Z</dcterms:modified>
</cp:coreProperties>
</file>